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27DD3" w14:textId="77777777" w:rsidR="00E11D5B" w:rsidRPr="006C7E47" w:rsidRDefault="00ED7E7B" w:rsidP="00E11D5B">
      <w:pPr>
        <w:pStyle w:val="SpecSN"/>
        <w:rPr>
          <w:caps/>
        </w:rPr>
      </w:pPr>
      <w:r w:rsidRPr="00B65AE3">
        <w:rPr>
          <w:caps/>
          <w:u w:val="single"/>
        </w:rPr>
        <w:t>ROXUL GUIDE NOTE</w:t>
      </w:r>
      <w:r w:rsidRPr="00B65AE3">
        <w:rPr>
          <w:u w:val="single"/>
        </w:rPr>
        <w:t>:</w:t>
      </w:r>
      <w:r w:rsidRPr="006C7E47">
        <w:t xml:space="preserve"> This master specification section is based on </w:t>
      </w:r>
      <w:r w:rsidR="008A32BC">
        <w:t>ROXUL INC</w:t>
      </w:r>
      <w:r>
        <w:t xml:space="preserve">., </w:t>
      </w:r>
      <w:r w:rsidR="00B65AE3">
        <w:t>SAFE</w:t>
      </w:r>
      <w:r w:rsidRPr="006C7E47">
        <w:rPr>
          <w:caps/>
          <w:vertAlign w:val="superscript"/>
        </w:rPr>
        <w:t>®</w:t>
      </w:r>
      <w:r w:rsidRPr="006C7E47">
        <w:t xml:space="preserve">. Standard application: </w:t>
      </w:r>
      <w:r w:rsidR="00B65AE3">
        <w:t>Firestopping insulation for commercial, industrial, and residential applications</w:t>
      </w:r>
      <w:r w:rsidRPr="006C7E47">
        <w:t>.</w:t>
      </w:r>
    </w:p>
    <w:p w14:paraId="5B71CC96" w14:textId="77777777" w:rsidR="00FB1562" w:rsidRPr="00430D89" w:rsidRDefault="00ED7E7B"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Pr="00430D89">
        <w:t>as</w:t>
      </w:r>
      <w:r w:rsidR="000B5653" w:rsidRPr="00430D89">
        <w:t xml:space="preserve"> “</w:t>
      </w:r>
      <w:r>
        <w:rPr>
          <w:caps/>
        </w:rPr>
        <w:t>ROXUL GUIDE</w:t>
      </w:r>
      <w:r w:rsidR="00E72CE1" w:rsidRPr="00430D89">
        <w:t xml:space="preserve"> NOTE</w:t>
      </w:r>
      <w:r w:rsidR="000B5653" w:rsidRPr="00430D89">
        <w:t xml:space="preserve">” </w:t>
      </w:r>
      <w:r w:rsidRPr="00430D89">
        <w:t>for information purposes and to assist the specification writer in making appropriate decisions.</w:t>
      </w:r>
      <w:r w:rsidR="00A673D4">
        <w:t xml:space="preserve"> </w:t>
      </w:r>
      <w:r w:rsidRPr="00430D89">
        <w:t xml:space="preserve">The </w:t>
      </w:r>
      <w:r>
        <w:rPr>
          <w:caps/>
        </w:rPr>
        <w:t>ROXUL GUIDE</w:t>
      </w:r>
      <w:r w:rsidR="00E72CE1" w:rsidRPr="00430D89">
        <w:t xml:space="preserve"> NOTE</w:t>
      </w:r>
      <w:r w:rsidRPr="00430D89">
        <w:t xml:space="preserve"> always immediately precedes the text to which it is referring.</w:t>
      </w:r>
      <w:r w:rsidR="00A673D4">
        <w:t xml:space="preserve"> </w:t>
      </w:r>
      <w:r w:rsidRPr="00430D89">
        <w:t xml:space="preserve">The section serves as a guideline only and should be edited with deletions and additions to meet specific project </w:t>
      </w:r>
      <w:r w:rsidR="00EF3DDF" w:rsidRPr="00430D89">
        <w:t>requirements</w:t>
      </w:r>
      <w:r w:rsidRPr="00430D89">
        <w:t>.</w:t>
      </w:r>
    </w:p>
    <w:p w14:paraId="37C27487" w14:textId="77777777" w:rsidR="00FB1562" w:rsidRPr="007A5584" w:rsidRDefault="00ED7E7B"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Pr="00430D89">
        <w:t xml:space="preserve">This specification section follows the recommendations of the Construction Specifications </w:t>
      </w:r>
      <w:r w:rsidR="00420D37">
        <w:t>Canada</w:t>
      </w:r>
      <w:r w:rsidRPr="00430D89">
        <w:t xml:space="preserve">, Manual </w:t>
      </w:r>
      <w:r w:rsidR="00420D37">
        <w:t xml:space="preserve">of Practice </w:t>
      </w:r>
      <w:r w:rsidRPr="00430D89">
        <w:t xml:space="preserve">including </w:t>
      </w:r>
      <w:r w:rsidR="000B5653" w:rsidRPr="00430D89">
        <w:t>MasterFormat™, SectionFormat™, and PageFormat™</w:t>
      </w:r>
      <w:r w:rsidRPr="00430D89">
        <w:t>.</w:t>
      </w:r>
      <w:r w:rsidR="00A673D4">
        <w:t xml:space="preserve"> </w:t>
      </w:r>
      <w:r w:rsidRPr="00430D89">
        <w:t xml:space="preserve">Optional text is indicated by </w:t>
      </w:r>
      <w:r w:rsidR="00354315" w:rsidRPr="00430D89">
        <w:t xml:space="preserve">square </w:t>
      </w:r>
      <w:r w:rsidRPr="00430D89">
        <w:t xml:space="preserve">brackets </w:t>
      </w:r>
      <w:r w:rsidR="00EB7FC5" w:rsidRPr="00430D89">
        <w:t>[</w:t>
      </w:r>
      <w:r>
        <w:t>_</w:t>
      </w:r>
      <w:r w:rsidR="00420D37">
        <w:t>____</w:t>
      </w:r>
      <w:r w:rsidRPr="00430D89">
        <w:t xml:space="preserve">]; delete </w:t>
      </w:r>
      <w:r w:rsidR="00354315" w:rsidRPr="00430D89">
        <w:t xml:space="preserve">the </w:t>
      </w:r>
      <w:r w:rsidRPr="00430D89">
        <w:t xml:space="preserve">optional text including </w:t>
      </w:r>
      <w:r w:rsidR="00354315" w:rsidRPr="00430D89">
        <w:t xml:space="preserve">the </w:t>
      </w:r>
      <w:r w:rsidRPr="00430D89">
        <w:t>brackets in the final copy of the specification</w:t>
      </w:r>
      <w:r>
        <w:t xml:space="preserve"> and retain only text pertaining directly to the project</w:t>
      </w:r>
      <w:r w:rsidRPr="00430D89">
        <w:t xml:space="preserve">. </w:t>
      </w:r>
      <w:r w:rsidR="004505A9" w:rsidRPr="00430D89">
        <w:t>D</w:t>
      </w:r>
      <w:r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Pr="00430D89">
        <w:t>in the final copy of the specification.</w:t>
      </w:r>
      <w:r w:rsidR="00A673D4">
        <w:t xml:space="preserve"> </w:t>
      </w:r>
      <w:r w:rsidRPr="00430D89">
        <w:t>Trade/brand names with appropriate product model numbers, styles</w:t>
      </w:r>
      <w:r w:rsidR="00A47729">
        <w:t>,</w:t>
      </w:r>
      <w:r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Pr="008E7037">
        <w:t xml:space="preserve">and in the specification text Article or Paragraph titled </w:t>
      </w:r>
      <w:r w:rsidR="00EB7FC5">
        <w:t>“</w:t>
      </w:r>
      <w:r w:rsidRPr="008E7037">
        <w:t>Acceptable Material</w:t>
      </w:r>
      <w:r w:rsidR="00EB7FC5">
        <w:t>”</w:t>
      </w:r>
      <w:r w:rsidR="00E72CE1" w:rsidRPr="008E7037">
        <w:t>.</w:t>
      </w:r>
    </w:p>
    <w:p w14:paraId="39FD374F" w14:textId="77777777" w:rsidR="00FB1562" w:rsidRPr="008E7037" w:rsidRDefault="00ED7E7B" w:rsidP="00A413E9">
      <w:pPr>
        <w:pStyle w:val="SpecPart"/>
      </w:pPr>
      <w:r w:rsidRPr="008E7037">
        <w:t>1</w:t>
      </w:r>
      <w:r w:rsidRPr="008E7037">
        <w:tab/>
        <w:t>GENERAL</w:t>
      </w:r>
    </w:p>
    <w:p w14:paraId="423FAA7D" w14:textId="77777777" w:rsidR="00A413E9" w:rsidRDefault="00ED7E7B" w:rsidP="002575B4">
      <w:pPr>
        <w:pStyle w:val="SpecArticle"/>
        <w:spacing w:before="240"/>
      </w:pPr>
      <w:r>
        <w:t>1.</w:t>
      </w:r>
      <w:r w:rsidRPr="008E7037">
        <w:t>1</w:t>
      </w:r>
      <w:r w:rsidRPr="008E7037">
        <w:tab/>
        <w:t>SUMMARY OF WORK</w:t>
      </w:r>
    </w:p>
    <w:p w14:paraId="1F7C609E" w14:textId="77777777" w:rsidR="00C8482D" w:rsidRDefault="00C8482D" w:rsidP="0086676C">
      <w:pPr>
        <w:pStyle w:val="SpecP1"/>
      </w:pPr>
    </w:p>
    <w:p w14:paraId="019353C3" w14:textId="77777777" w:rsidR="00FB1562" w:rsidRDefault="00ED7E7B" w:rsidP="0086676C">
      <w:pPr>
        <w:pStyle w:val="SpecP1"/>
      </w:pPr>
      <w:r>
        <w:t>.1</w:t>
      </w:r>
      <w:r w:rsidRPr="008E7037">
        <w:tab/>
        <w:t xml:space="preserve">This Section </w:t>
      </w:r>
      <w:r w:rsidR="00292A58" w:rsidRPr="008E7037">
        <w:t>specifies</w:t>
      </w:r>
      <w:r w:rsidR="00927D92">
        <w:t xml:space="preserve"> </w:t>
      </w:r>
      <w:r w:rsidR="002575B4">
        <w:t>mineral</w:t>
      </w:r>
      <w:r w:rsidR="004D4FF5">
        <w:t xml:space="preserve"> fibre </w:t>
      </w:r>
      <w:r w:rsidR="002575B4">
        <w:t>board</w:t>
      </w:r>
      <w:r w:rsidR="00E6381C" w:rsidRPr="00E85AE0">
        <w:t xml:space="preserve"> </w:t>
      </w:r>
      <w:r w:rsidR="00B4193D">
        <w:t>firestopping insulation for commercial, industrial, and residential applications</w:t>
      </w:r>
      <w:r w:rsidR="00927D92">
        <w:t>.</w:t>
      </w:r>
    </w:p>
    <w:p w14:paraId="0C010276" w14:textId="77777777" w:rsidR="00D461EA" w:rsidRPr="008E7037" w:rsidRDefault="00D461EA" w:rsidP="0086676C">
      <w:pPr>
        <w:pStyle w:val="SpecP1"/>
      </w:pPr>
    </w:p>
    <w:p w14:paraId="1DC81933" w14:textId="77777777" w:rsidR="00FB1562" w:rsidRPr="008E7037" w:rsidRDefault="00ED7E7B" w:rsidP="002575B4">
      <w:pPr>
        <w:pStyle w:val="SpecArticle"/>
        <w:spacing w:before="240"/>
      </w:pPr>
      <w:r>
        <w:t>1.</w:t>
      </w:r>
      <w:r w:rsidRPr="008E7037">
        <w:t>2</w:t>
      </w:r>
      <w:r w:rsidRPr="008E7037">
        <w:tab/>
        <w:t>RELATED REQUIREMENTS</w:t>
      </w:r>
    </w:p>
    <w:p w14:paraId="207B7E93" w14:textId="77777777" w:rsidR="00943FD5" w:rsidRDefault="00ED7E7B">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14:paraId="3CB3A2B5" w14:textId="77777777" w:rsidR="007067DC" w:rsidRDefault="00ED7E7B" w:rsidP="0086676C">
      <w:pPr>
        <w:pStyle w:val="SpecP1"/>
        <w:rPr>
          <w:lang w:eastAsia="en-US"/>
        </w:rPr>
      </w:pPr>
      <w:r>
        <w:t>.1</w:t>
      </w:r>
      <w:r>
        <w:tab/>
      </w:r>
      <w:r>
        <w:rPr>
          <w:lang w:eastAsia="en-US"/>
        </w:rPr>
        <w:t>Section [07 84 00 - Firestopping].</w:t>
      </w:r>
    </w:p>
    <w:p w14:paraId="5275DF05" w14:textId="77777777" w:rsidR="00FB1562" w:rsidRPr="008E7037" w:rsidRDefault="00ED7E7B" w:rsidP="00A413E9">
      <w:pPr>
        <w:pStyle w:val="SpecSN"/>
      </w:pPr>
      <w:r>
        <w:rPr>
          <w:u w:val="single"/>
        </w:rPr>
        <w:t>ROXUL GUIDE</w:t>
      </w:r>
      <w:r w:rsidR="00E72CE1" w:rsidRPr="00FB096E">
        <w:rPr>
          <w:u w:val="single"/>
        </w:rPr>
        <w:t xml:space="preserve"> NOTE</w:t>
      </w:r>
      <w:r w:rsidR="00430D89">
        <w:t>:</w:t>
      </w:r>
      <w:r w:rsidR="00A673D4">
        <w:t xml:space="preserve"> </w:t>
      </w:r>
      <w:r w:rsidRPr="008E7037">
        <w:t>In the following Article, include only those reference standards which appear in the finished version of the project specification.</w:t>
      </w:r>
    </w:p>
    <w:p w14:paraId="0EF99C22" w14:textId="77777777" w:rsidR="00FB1562" w:rsidRDefault="00ED7E7B" w:rsidP="002575B4">
      <w:pPr>
        <w:pStyle w:val="SpecArticle"/>
        <w:spacing w:before="240"/>
      </w:pPr>
      <w:r>
        <w:t>1.</w:t>
      </w:r>
      <w:r w:rsidR="00BA7267">
        <w:t>3</w:t>
      </w:r>
      <w:r w:rsidRPr="008E7037">
        <w:tab/>
        <w:t>REFERENCE STANDARDS</w:t>
      </w:r>
    </w:p>
    <w:p w14:paraId="18E78B9C" w14:textId="77777777" w:rsidR="002523D5" w:rsidRDefault="002523D5" w:rsidP="0086676C">
      <w:pPr>
        <w:pStyle w:val="SpecP1"/>
      </w:pPr>
    </w:p>
    <w:p w14:paraId="05E3AF8D" w14:textId="77777777" w:rsidR="003F020B" w:rsidRPr="003F020B" w:rsidRDefault="00ED7E7B" w:rsidP="0086676C">
      <w:pPr>
        <w:pStyle w:val="SpecP1"/>
      </w:pPr>
      <w:r>
        <w:t>.1</w:t>
      </w:r>
      <w:r w:rsidR="00F637AA">
        <w:tab/>
      </w:r>
      <w:r w:rsidRPr="003F020B">
        <w:t>ASTM International (ASTM).</w:t>
      </w:r>
    </w:p>
    <w:p w14:paraId="0AD25977" w14:textId="77777777" w:rsidR="003F020B" w:rsidRDefault="00ED7E7B" w:rsidP="003F020B">
      <w:pPr>
        <w:pStyle w:val="SpecP2"/>
      </w:pPr>
      <w:r>
        <w:t>.</w:t>
      </w:r>
      <w:r w:rsidR="004D4FF5">
        <w:t>1</w:t>
      </w:r>
      <w:r w:rsidRPr="003F020B">
        <w:tab/>
        <w:t xml:space="preserve">ASTM C165 - </w:t>
      </w:r>
      <w:r w:rsidR="003558E0">
        <w:t>[20</w:t>
      </w:r>
      <w:r w:rsidR="00010BE7">
        <w:t>12</w:t>
      </w:r>
      <w:r w:rsidR="003558E0">
        <w:t xml:space="preserve">], </w:t>
      </w:r>
      <w:r w:rsidRPr="003F020B">
        <w:t>Standard Test Method for Measuring Compressive Properties of Thermal Insulations.</w:t>
      </w:r>
    </w:p>
    <w:p w14:paraId="42BEE845" w14:textId="77777777" w:rsidR="000B4B65" w:rsidRPr="000B4B65" w:rsidRDefault="00ED7E7B" w:rsidP="000B4B65">
      <w:pPr>
        <w:pStyle w:val="SpecP2"/>
      </w:pPr>
      <w:r>
        <w:t>.2</w:t>
      </w:r>
      <w:r>
        <w:tab/>
      </w:r>
      <w:r w:rsidRPr="003F020B">
        <w:t>ASTM C3</w:t>
      </w:r>
      <w:r>
        <w:t>03</w:t>
      </w:r>
      <w:r w:rsidRPr="003F020B">
        <w:t xml:space="preserve"> - </w:t>
      </w:r>
      <w:r>
        <w:t xml:space="preserve">[2010], </w:t>
      </w:r>
      <w:r w:rsidRPr="003F020B">
        <w:t xml:space="preserve">Standard Test Method for </w:t>
      </w:r>
      <w:r>
        <w:t>Dimensions and Density of Preformed Block and Board-Type Thermal Insulation.</w:t>
      </w:r>
      <w:r w:rsidRPr="003F020B">
        <w:t xml:space="preserve"> </w:t>
      </w:r>
    </w:p>
    <w:p w14:paraId="30E18831" w14:textId="77777777" w:rsidR="00E67F81" w:rsidRPr="00E67F81" w:rsidRDefault="00ED7E7B" w:rsidP="00E67F81">
      <w:pPr>
        <w:pStyle w:val="SpecP2"/>
      </w:pPr>
      <w:r>
        <w:t>.3</w:t>
      </w:r>
      <w:r>
        <w:tab/>
        <w:t xml:space="preserve">ASTM C356 - [2010], </w:t>
      </w:r>
      <w:r w:rsidRPr="00E67F81">
        <w:t>Standard Test Method for Linear Shrinkage of Preformed High-Temperature Thermal Insulation Subjected to Soaking Heat</w:t>
      </w:r>
      <w:r>
        <w:t>.</w:t>
      </w:r>
    </w:p>
    <w:p w14:paraId="57329392" w14:textId="77777777" w:rsidR="0013754E" w:rsidRPr="00C544F1" w:rsidRDefault="00ED7E7B" w:rsidP="0013754E">
      <w:pPr>
        <w:pStyle w:val="SpecP2"/>
      </w:pPr>
      <w:r>
        <w:t>.4</w:t>
      </w:r>
      <w:r>
        <w:tab/>
        <w:t xml:space="preserve">ASTM C612 - [2010], </w:t>
      </w:r>
      <w:r w:rsidRPr="0013754E">
        <w:t>Standard Specification for Mineral Fiber Block and Board Thermal Insulation</w:t>
      </w:r>
      <w:r>
        <w:t>.</w:t>
      </w:r>
    </w:p>
    <w:p w14:paraId="4A5424BA" w14:textId="77777777" w:rsidR="003F020B" w:rsidRDefault="00ED7E7B" w:rsidP="003F020B">
      <w:pPr>
        <w:pStyle w:val="SpecP2"/>
      </w:pPr>
      <w:r>
        <w:t>.5</w:t>
      </w:r>
      <w:r w:rsidRPr="003F020B">
        <w:tab/>
        <w:t>ASTM C665 -</w:t>
      </w:r>
      <w:r w:rsidR="0077030F">
        <w:t xml:space="preserve"> [2011],</w:t>
      </w:r>
      <w:r w:rsidRPr="003F020B">
        <w:t xml:space="preserve"> Standard Specification for Mineral-Fiber Blanket Thermal Insulation for Light Frame Construction and Manufactured Housing.</w:t>
      </w:r>
    </w:p>
    <w:p w14:paraId="1911C180" w14:textId="77777777" w:rsidR="006B1412" w:rsidRPr="006B1412" w:rsidRDefault="00ED7E7B" w:rsidP="006B1412">
      <w:pPr>
        <w:pStyle w:val="SpecP2"/>
      </w:pPr>
      <w:r>
        <w:t>.6</w:t>
      </w:r>
      <w:r>
        <w:tab/>
        <w:t>ASTM C795 - [20</w:t>
      </w:r>
      <w:r w:rsidR="00010BE7">
        <w:t>13</w:t>
      </w:r>
      <w:r>
        <w:t xml:space="preserve">], </w:t>
      </w:r>
      <w:r w:rsidRPr="006B1412">
        <w:t>Standard Specification for Thermal Insulation for Use in Contact with Austenitic Stainless Steel</w:t>
      </w:r>
      <w:r>
        <w:t>.</w:t>
      </w:r>
    </w:p>
    <w:p w14:paraId="5938FB61" w14:textId="77777777" w:rsidR="003F020B" w:rsidRPr="003F020B" w:rsidRDefault="00ED7E7B" w:rsidP="003F020B">
      <w:pPr>
        <w:pStyle w:val="SpecP2"/>
      </w:pPr>
      <w:r>
        <w:t>.7</w:t>
      </w:r>
      <w:r w:rsidRPr="003F020B">
        <w:tab/>
        <w:t>ASTM C1104</w:t>
      </w:r>
      <w:r w:rsidR="006D577E">
        <w:t>/C1104M</w:t>
      </w:r>
      <w:r w:rsidRPr="003F020B">
        <w:t xml:space="preserve"> -</w:t>
      </w:r>
      <w:r w:rsidR="006D577E">
        <w:t xml:space="preserve"> [2000(2006)],</w:t>
      </w:r>
      <w:r w:rsidRPr="003F020B">
        <w:t xml:space="preserve"> Standard Test Method for Determining the Water Vapor Sorption of Unfaced Mineral Fiber Insulation.</w:t>
      </w:r>
    </w:p>
    <w:p w14:paraId="7A1094B2" w14:textId="77777777" w:rsidR="00565FFB" w:rsidRDefault="00565FFB" w:rsidP="0086676C">
      <w:pPr>
        <w:pStyle w:val="SpecP1"/>
      </w:pPr>
    </w:p>
    <w:p w14:paraId="69257669" w14:textId="77777777" w:rsidR="00A4548D" w:rsidRPr="00A4548D" w:rsidRDefault="00ED7E7B" w:rsidP="0086676C">
      <w:pPr>
        <w:pStyle w:val="SpecP1"/>
      </w:pPr>
      <w:r>
        <w:t>.</w:t>
      </w:r>
      <w:r w:rsidR="0086676C">
        <w:t>2</w:t>
      </w:r>
      <w:r>
        <w:tab/>
      </w:r>
      <w:r w:rsidR="00D728D3">
        <w:t>Canada</w:t>
      </w:r>
      <w:r>
        <w:t xml:space="preserve"> Green Building Council (</w:t>
      </w:r>
      <w:proofErr w:type="spellStart"/>
      <w:r w:rsidR="00D728D3">
        <w:t>Ca</w:t>
      </w:r>
      <w:r>
        <w:t>GBC</w:t>
      </w:r>
      <w:proofErr w:type="spellEnd"/>
      <w:r>
        <w:t>).</w:t>
      </w:r>
    </w:p>
    <w:p w14:paraId="5D3C7CD3" w14:textId="77777777" w:rsidR="00A4548D" w:rsidRDefault="00ED7E7B" w:rsidP="00344561">
      <w:pPr>
        <w:pStyle w:val="SpecP2"/>
      </w:pPr>
      <w:r>
        <w:t>.1</w:t>
      </w:r>
      <w:r w:rsidRPr="00A4548D">
        <w:tab/>
      </w:r>
      <w:r w:rsidR="00A43B17" w:rsidRPr="00A43B17">
        <w:t>LEED v4-[2014], LEED (Leadership in Energy and Environmental Design): Green Building Rating System</w:t>
      </w:r>
      <w:r w:rsidR="00010BE7" w:rsidRPr="00010BE7">
        <w:t>.</w:t>
      </w:r>
    </w:p>
    <w:p w14:paraId="748D8CF5" w14:textId="77777777" w:rsidR="0086676C" w:rsidRDefault="0086676C" w:rsidP="0086676C">
      <w:pPr>
        <w:pStyle w:val="SpecP1"/>
        <w:rPr>
          <w:lang w:eastAsia="en-US"/>
        </w:rPr>
      </w:pPr>
    </w:p>
    <w:p w14:paraId="756578D4" w14:textId="77777777" w:rsidR="0058373D" w:rsidRDefault="00ED7E7B" w:rsidP="0086676C">
      <w:pPr>
        <w:pStyle w:val="SpecP1"/>
        <w:rPr>
          <w:lang w:eastAsia="en-US"/>
        </w:rPr>
      </w:pPr>
      <w:r>
        <w:rPr>
          <w:lang w:eastAsia="en-US"/>
        </w:rPr>
        <w:t>.</w:t>
      </w:r>
      <w:r w:rsidR="00D81501">
        <w:rPr>
          <w:lang w:eastAsia="en-US"/>
        </w:rPr>
        <w:t>3</w:t>
      </w:r>
      <w:r>
        <w:rPr>
          <w:lang w:eastAsia="en-US"/>
        </w:rPr>
        <w:tab/>
      </w:r>
      <w:r w:rsidR="00087B6B" w:rsidRPr="00087B6B">
        <w:rPr>
          <w:lang w:eastAsia="en-US"/>
        </w:rPr>
        <w:t>Underwriters' Laboratories of Canada</w:t>
      </w:r>
      <w:r w:rsidR="00CD40C7">
        <w:rPr>
          <w:lang w:eastAsia="en-US"/>
        </w:rPr>
        <w:t xml:space="preserve"> (ULC)</w:t>
      </w:r>
      <w:r>
        <w:rPr>
          <w:lang w:eastAsia="en-US"/>
        </w:rPr>
        <w:t>.</w:t>
      </w:r>
    </w:p>
    <w:p w14:paraId="50D95786" w14:textId="77777777" w:rsidR="00A43B17" w:rsidRDefault="00ED7E7B" w:rsidP="0058373D">
      <w:pPr>
        <w:pStyle w:val="SpecP2"/>
      </w:pPr>
      <w:r w:rsidRPr="0058373D">
        <w:t>.1</w:t>
      </w:r>
      <w:r w:rsidRPr="0058373D">
        <w:tab/>
      </w:r>
      <w:r w:rsidRPr="00A43B17">
        <w:t>CAN/ULC S102-[2010], Standard Method of Test for Surface Burning Characteristics of Building Materials and Assemblies.</w:t>
      </w:r>
    </w:p>
    <w:p w14:paraId="3CFF88EB" w14:textId="77777777" w:rsidR="0086676C" w:rsidRDefault="00ED7E7B" w:rsidP="0086676C">
      <w:pPr>
        <w:pStyle w:val="SpecP2"/>
      </w:pPr>
      <w:r>
        <w:t>.2</w:t>
      </w:r>
      <w:r>
        <w:tab/>
      </w:r>
      <w:r w:rsidR="00B84715" w:rsidRPr="0086676C">
        <w:t>CAN/ULC</w:t>
      </w:r>
      <w:r w:rsidRPr="0086676C">
        <w:t xml:space="preserve"> S114</w:t>
      </w:r>
      <w:r w:rsidR="00B84715">
        <w:t>-[2005],</w:t>
      </w:r>
      <w:r w:rsidRPr="0086676C">
        <w:t xml:space="preserve"> Standard Method of Test for Determination of Non-Combustibility in Building Materials.</w:t>
      </w:r>
    </w:p>
    <w:p w14:paraId="32348606" w14:textId="77777777" w:rsidR="0013754E" w:rsidRDefault="00ED7E7B" w:rsidP="00E06E8F">
      <w:pPr>
        <w:pStyle w:val="SpecP2"/>
      </w:pPr>
      <w:r>
        <w:t>.3</w:t>
      </w:r>
      <w:r w:rsidR="00E06E8F">
        <w:tab/>
      </w:r>
      <w:r w:rsidR="00E06E8F" w:rsidRPr="0086676C">
        <w:t>CAN/ULC S11</w:t>
      </w:r>
      <w:r w:rsidR="00E06E8F">
        <w:t>5-[20</w:t>
      </w:r>
      <w:r w:rsidR="00A43B17">
        <w:t>11</w:t>
      </w:r>
      <w:r w:rsidR="00E06E8F">
        <w:t>],</w:t>
      </w:r>
      <w:r w:rsidR="00E06E8F" w:rsidRPr="0086676C">
        <w:t xml:space="preserve"> Standard Method of Test</w:t>
      </w:r>
      <w:r w:rsidR="00E06E8F">
        <w:t xml:space="preserve"> of Firestop Systems.</w:t>
      </w:r>
    </w:p>
    <w:p w14:paraId="2406682D" w14:textId="77777777" w:rsidR="00FB1562" w:rsidRPr="008E7037" w:rsidRDefault="00ED7E7B" w:rsidP="002575B4">
      <w:pPr>
        <w:pStyle w:val="SpecArticle"/>
        <w:spacing w:before="240"/>
      </w:pPr>
      <w:r>
        <w:t>1.</w:t>
      </w:r>
      <w:r w:rsidR="00BA7267">
        <w:t>4</w:t>
      </w:r>
      <w:r w:rsidRPr="008E7037">
        <w:tab/>
        <w:t>ADMINISTRATIVE REQUIREMENTS</w:t>
      </w:r>
    </w:p>
    <w:p w14:paraId="24D75194" w14:textId="77777777" w:rsidR="00383813" w:rsidRDefault="00383813" w:rsidP="0086676C">
      <w:pPr>
        <w:pStyle w:val="SpecP1"/>
      </w:pPr>
    </w:p>
    <w:p w14:paraId="73615C53" w14:textId="77777777" w:rsidR="00FB1562" w:rsidRDefault="00ED7E7B" w:rsidP="0086676C">
      <w:pPr>
        <w:pStyle w:val="SpecP1"/>
      </w:pPr>
      <w:r>
        <w:t>.1</w:t>
      </w:r>
      <w:r w:rsidRPr="008E7037">
        <w:tab/>
        <w:t>Co-ordination</w:t>
      </w:r>
      <w:r w:rsidR="00430D89">
        <w:t>:</w:t>
      </w:r>
      <w:r w:rsidR="00A673D4">
        <w:t xml:space="preserve"> </w:t>
      </w:r>
      <w:r w:rsidRPr="008E7037">
        <w:t xml:space="preserve">Co-ordinate work of this Section with </w:t>
      </w:r>
      <w:r w:rsidR="003558E0">
        <w:t xml:space="preserve">roofing or deck </w:t>
      </w:r>
      <w:r w:rsidRPr="008E7037">
        <w:t xml:space="preserve">work </w:t>
      </w:r>
      <w:r w:rsidR="003558E0">
        <w:t xml:space="preserve">and with work </w:t>
      </w:r>
      <w:r w:rsidRPr="008E7037">
        <w:t>of other trades for proper time and sequence to avoid construction delays.</w:t>
      </w:r>
    </w:p>
    <w:p w14:paraId="791FD9E1" w14:textId="77777777" w:rsidR="00D461EA" w:rsidRPr="008E7037" w:rsidRDefault="00ED7E7B" w:rsidP="00515502">
      <w:pPr>
        <w:pStyle w:val="SpecSN"/>
      </w:pPr>
      <w:r>
        <w:rPr>
          <w:u w:val="single"/>
        </w:rPr>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14:paraId="55F68526" w14:textId="77777777" w:rsidR="00D461EA" w:rsidRPr="008E7037" w:rsidRDefault="00ED7E7B" w:rsidP="0086676C">
      <w:pPr>
        <w:pStyle w:val="SpecP1"/>
      </w:pPr>
      <w:r>
        <w:t>.2</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14:paraId="6D5ED8BF" w14:textId="77777777" w:rsidR="00FB1562" w:rsidRPr="008E7037" w:rsidRDefault="00ED7E7B" w:rsidP="00344561">
      <w:pPr>
        <w:pStyle w:val="SpecP2"/>
      </w:pPr>
      <w:r>
        <w:t>.</w:t>
      </w:r>
      <w:r w:rsidR="00AB4D81">
        <w:t>1</w:t>
      </w:r>
      <w:r w:rsidRPr="008E7037">
        <w:tab/>
        <w:t>Comply with Section 01</w:t>
      </w:r>
      <w:r w:rsidR="00DE416E" w:rsidRPr="008E7037">
        <w:t> </w:t>
      </w:r>
      <w:r w:rsidRPr="008E7037">
        <w:t>31</w:t>
      </w:r>
      <w:r w:rsidR="00DE416E" w:rsidRPr="008E7037">
        <w:t> </w:t>
      </w:r>
      <w:r w:rsidR="00383813">
        <w:t>19 </w:t>
      </w:r>
      <w:r w:rsidR="00383813">
        <w:noBreakHyphen/>
        <w:t> </w:t>
      </w:r>
      <w:r w:rsidRPr="008E7037">
        <w:t>Project Meetings and co-ordinate with other similar pre</w:t>
      </w:r>
      <w:r w:rsidR="001C50F2">
        <w:noBreakHyphen/>
      </w:r>
      <w:r w:rsidRPr="008E7037">
        <w:t>installation meetings.</w:t>
      </w:r>
    </w:p>
    <w:p w14:paraId="6AADFE56" w14:textId="77777777" w:rsidR="00FB1562" w:rsidRPr="008E7037" w:rsidRDefault="00ED7E7B" w:rsidP="00344561">
      <w:pPr>
        <w:pStyle w:val="SpecP2"/>
      </w:pPr>
      <w:r>
        <w:t>.2</w:t>
      </w:r>
      <w:r w:rsidRPr="008E7037">
        <w:tab/>
        <w:t xml:space="preserve">Notify attendees </w:t>
      </w:r>
      <w:r w:rsidR="003C3B21" w:rsidRPr="008E7037">
        <w:t>2</w:t>
      </w:r>
      <w:r w:rsidRPr="008E7037">
        <w:t xml:space="preserve"> weeks prior to meeting and ensure meeting attendees include as minimum:</w:t>
      </w:r>
    </w:p>
    <w:p w14:paraId="30031943" w14:textId="77777777" w:rsidR="00FB1562" w:rsidRPr="008E7037" w:rsidRDefault="00ED7E7B" w:rsidP="00845719">
      <w:pPr>
        <w:pStyle w:val="SpecP3"/>
      </w:pPr>
      <w:r>
        <w:t>.1</w:t>
      </w:r>
      <w:r w:rsidRPr="008E7037">
        <w:tab/>
        <w:t>Owner;</w:t>
      </w:r>
    </w:p>
    <w:p w14:paraId="01ECE806" w14:textId="77777777" w:rsidR="00FB1562" w:rsidRDefault="00ED7E7B" w:rsidP="00845719">
      <w:pPr>
        <w:pStyle w:val="SpecP3"/>
      </w:pPr>
      <w:r>
        <w:t>.2</w:t>
      </w:r>
      <w:r w:rsidRPr="008E7037">
        <w:tab/>
        <w:t>Consultant;</w:t>
      </w:r>
    </w:p>
    <w:p w14:paraId="788DE8FF" w14:textId="77777777" w:rsidR="00383813" w:rsidRPr="00383813" w:rsidRDefault="00ED7E7B" w:rsidP="00845719">
      <w:pPr>
        <w:pStyle w:val="SpecP3"/>
      </w:pPr>
      <w:r>
        <w:t>.3</w:t>
      </w:r>
      <w:r>
        <w:tab/>
      </w:r>
      <w:r w:rsidR="001F298C">
        <w:t>[</w:t>
      </w:r>
      <w:r w:rsidR="0071197C">
        <w:t>Roofing</w:t>
      </w:r>
      <w:r w:rsidR="001F298C">
        <w:t>] [Deck]</w:t>
      </w:r>
      <w:r w:rsidR="0071197C">
        <w:t xml:space="preserve"> Subcontractor</w:t>
      </w:r>
      <w:r>
        <w:t>;</w:t>
      </w:r>
    </w:p>
    <w:p w14:paraId="77306F07" w14:textId="77777777" w:rsidR="00FB1562" w:rsidRPr="008E7037" w:rsidRDefault="00ED7E7B" w:rsidP="00845719">
      <w:pPr>
        <w:pStyle w:val="SpecP3"/>
      </w:pPr>
      <w:r>
        <w:t>.4</w:t>
      </w:r>
      <w:r w:rsidRPr="008E7037">
        <w:tab/>
      </w:r>
      <w:r w:rsidR="006A56D8" w:rsidRPr="008E7037">
        <w:t>Manufacture</w:t>
      </w:r>
      <w:r w:rsidR="009F600B">
        <w:t>r’s</w:t>
      </w:r>
      <w:r w:rsidR="006A56D8" w:rsidRPr="008E7037">
        <w:t xml:space="preserve"> Technical Representative.</w:t>
      </w:r>
    </w:p>
    <w:p w14:paraId="18206225" w14:textId="77777777" w:rsidR="00FB1562" w:rsidRPr="008E7037" w:rsidRDefault="00ED7E7B" w:rsidP="00344561">
      <w:pPr>
        <w:pStyle w:val="SpecP2"/>
      </w:pPr>
      <w:r>
        <w:lastRenderedPageBreak/>
        <w:t>.3</w:t>
      </w:r>
      <w:r w:rsidRPr="008E7037">
        <w:tab/>
        <w:t xml:space="preserve">Ensure meeting agenda includes review of methods and procedures related to </w:t>
      </w:r>
      <w:r w:rsidR="00E6381C">
        <w:t>insulation</w:t>
      </w:r>
      <w:r w:rsidR="00383813">
        <w:t xml:space="preserve"> installation </w:t>
      </w:r>
      <w:r w:rsidRPr="008E7037">
        <w:t>including co-ordination with related work.</w:t>
      </w:r>
    </w:p>
    <w:p w14:paraId="2D61EFFF" w14:textId="77777777" w:rsidR="00117DD9" w:rsidRDefault="00ED7E7B">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14:paraId="2140D936" w14:textId="77777777" w:rsidR="00FB1562" w:rsidRPr="008E7037" w:rsidRDefault="00ED7E7B" w:rsidP="00565E6B">
      <w:pPr>
        <w:pStyle w:val="SpecSN"/>
      </w:pPr>
      <w:r>
        <w:rPr>
          <w:u w:val="single"/>
        </w:rPr>
        <w:t>ROXUL GUIDE</w:t>
      </w:r>
      <w:r w:rsidR="00E72CE1" w:rsidRPr="00FB096E">
        <w:rPr>
          <w:u w:val="single"/>
        </w:rPr>
        <w:t xml:space="preserve"> NOTE</w:t>
      </w:r>
      <w:r w:rsidR="00430D89">
        <w:t>:</w:t>
      </w:r>
      <w:r w:rsidR="00A673D4">
        <w:t xml:space="preserve"> </w:t>
      </w:r>
      <w:r w:rsidRPr="008E7037">
        <w:t>Article below includes submittal of relevant data to be furnished by Contractor.</w:t>
      </w:r>
    </w:p>
    <w:p w14:paraId="4FD9C2B6" w14:textId="77777777" w:rsidR="00E02CA8" w:rsidRPr="00E02CA8" w:rsidRDefault="00ED7E7B" w:rsidP="002575B4">
      <w:pPr>
        <w:pStyle w:val="SpecArticle"/>
        <w:spacing w:before="240"/>
      </w:pPr>
      <w:r>
        <w:t>1.</w:t>
      </w:r>
      <w:r w:rsidR="00BA7267">
        <w:t>5</w:t>
      </w:r>
      <w:r w:rsidR="00FB1562" w:rsidRPr="008E7037">
        <w:tab/>
        <w:t>ACTION AND INFORMATIONAL SUBMITTALS</w:t>
      </w:r>
    </w:p>
    <w:p w14:paraId="700F8EA4" w14:textId="77777777" w:rsidR="00383813" w:rsidRDefault="00383813" w:rsidP="0086676C">
      <w:pPr>
        <w:pStyle w:val="SpecP1"/>
      </w:pPr>
    </w:p>
    <w:p w14:paraId="1FE01135" w14:textId="77777777" w:rsidR="00204F08" w:rsidRDefault="00ED7E7B" w:rsidP="0086676C">
      <w:pPr>
        <w:pStyle w:val="SpecP1"/>
      </w:pPr>
      <w:r>
        <w:t>.1</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14:paraId="7200D9D2" w14:textId="77777777" w:rsidR="00E02CA8" w:rsidRPr="008E7037" w:rsidRDefault="00E02CA8" w:rsidP="0086676C">
      <w:pPr>
        <w:pStyle w:val="SpecP1"/>
      </w:pPr>
    </w:p>
    <w:p w14:paraId="25B136A4" w14:textId="77777777" w:rsidR="00E02CA8" w:rsidRDefault="00ED7E7B" w:rsidP="0086676C">
      <w:pPr>
        <w:pStyle w:val="SpecP1"/>
      </w:pPr>
      <w:r>
        <w:t>.2</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14:paraId="1A89F40B" w14:textId="77777777" w:rsidR="00E2285C" w:rsidRDefault="00ED7E7B"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14:paraId="396401E5" w14:textId="77777777" w:rsidR="00117DD9" w:rsidRDefault="00ED7E7B">
      <w:pPr>
        <w:pStyle w:val="SpecP2"/>
      </w:pPr>
      <w:r>
        <w:t>.2</w:t>
      </w:r>
      <w:r w:rsidR="00E2285C">
        <w:tab/>
        <w:t xml:space="preserve">MSDS </w:t>
      </w:r>
      <w:r w:rsidR="00420676">
        <w:t>report</w:t>
      </w:r>
      <w:r w:rsidR="00E2285C">
        <w:t>.</w:t>
      </w:r>
    </w:p>
    <w:p w14:paraId="4CA97500" w14:textId="77777777" w:rsidR="00117DD9" w:rsidRDefault="00ED7E7B">
      <w:pPr>
        <w:pStyle w:val="SpecP2"/>
      </w:pPr>
      <w:r>
        <w:t>.3</w:t>
      </w:r>
      <w:r w:rsidR="00E007E8">
        <w:tab/>
        <w:t>Include product name.</w:t>
      </w:r>
    </w:p>
    <w:p w14:paraId="1BFA4D6E" w14:textId="77777777" w:rsidR="00DE0B3E" w:rsidRPr="00DE0B3E" w:rsidRDefault="00ED7E7B" w:rsidP="00DE0B3E">
      <w:pPr>
        <w:pStyle w:val="SpecP2"/>
      </w:pPr>
      <w:r>
        <w:t>.4</w:t>
      </w:r>
      <w:r>
        <w:tab/>
        <w:t>Include preparation instructions and recommendations, installation methods, and storage and handling requirements.</w:t>
      </w:r>
    </w:p>
    <w:p w14:paraId="6C7932ED" w14:textId="77777777" w:rsidR="00117DD9" w:rsidRDefault="00ED7E7B">
      <w:pPr>
        <w:pStyle w:val="SpecP2"/>
      </w:pPr>
      <w:r>
        <w:t>.5</w:t>
      </w:r>
      <w:r w:rsidR="00E007E8">
        <w:tab/>
        <w:t>Include contact information for manufacturer and their representative for this Project.</w:t>
      </w:r>
    </w:p>
    <w:p w14:paraId="00A39042" w14:textId="77777777" w:rsidR="00FB1562" w:rsidRPr="008E7037" w:rsidRDefault="00FB1562" w:rsidP="0086676C">
      <w:pPr>
        <w:pStyle w:val="SpecP1"/>
      </w:pPr>
    </w:p>
    <w:p w14:paraId="1DE1E5A8" w14:textId="77777777" w:rsidR="004A1893" w:rsidRDefault="00ED7E7B" w:rsidP="0086676C">
      <w:pPr>
        <w:pStyle w:val="SpecP1"/>
      </w:pPr>
      <w:r>
        <w:t>.3</w:t>
      </w:r>
      <w:r w:rsidR="00FB1562" w:rsidRPr="008E7037">
        <w:tab/>
        <w:t>Samples:</w:t>
      </w:r>
    </w:p>
    <w:p w14:paraId="7E3421EA" w14:textId="77777777" w:rsidR="004A1893" w:rsidRDefault="00ED7E7B" w:rsidP="00344561">
      <w:pPr>
        <w:pStyle w:val="SpecP2"/>
      </w:pPr>
      <w:r>
        <w:t>.1</w:t>
      </w:r>
      <w:r>
        <w:tab/>
      </w:r>
      <w:r w:rsidRPr="00A8474C">
        <w:t xml:space="preserve">Submit </w:t>
      </w:r>
      <w:r>
        <w:t>[</w:t>
      </w:r>
      <w:r w:rsidR="00CB7AF2">
        <w:t xml:space="preserve">140 </w:t>
      </w:r>
      <w:r>
        <w:t xml:space="preserve">x </w:t>
      </w:r>
      <w:r w:rsidR="00CB7AF2">
        <w:t>190</w:t>
      </w:r>
      <w:r>
        <w:t>] mm</w:t>
      </w:r>
      <w:r w:rsidRPr="008E2239">
        <w:t xml:space="preserve"> </w:t>
      </w:r>
      <w:r>
        <w:t xml:space="preserve">minimum </w:t>
      </w:r>
      <w:r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Pr="008E2239">
        <w:t>.</w:t>
      </w:r>
    </w:p>
    <w:p w14:paraId="31060914" w14:textId="77777777" w:rsidR="004A1893" w:rsidRDefault="004A1893" w:rsidP="0086676C">
      <w:pPr>
        <w:pStyle w:val="SpecP1"/>
      </w:pPr>
    </w:p>
    <w:p w14:paraId="4F971842" w14:textId="77777777" w:rsidR="00FB1562" w:rsidRPr="008E7037" w:rsidRDefault="00ED7E7B" w:rsidP="0086676C">
      <w:pPr>
        <w:pStyle w:val="SpecP1"/>
      </w:pPr>
      <w:r>
        <w:t>.4</w:t>
      </w:r>
      <w:r w:rsidRPr="008E7037">
        <w:tab/>
        <w:t>Test Reports:</w:t>
      </w:r>
    </w:p>
    <w:p w14:paraId="728A8D91" w14:textId="77777777" w:rsidR="00FB1562" w:rsidRDefault="00ED7E7B" w:rsidP="00344561">
      <w:pPr>
        <w:pStyle w:val="SpecP2"/>
      </w:pPr>
      <w:r>
        <w:t>.1</w:t>
      </w:r>
      <w:r w:rsidRPr="00FA3584">
        <w:tab/>
        <w:t xml:space="preserve"> </w:t>
      </w:r>
      <w:r w:rsidR="00FA3584" w:rsidRPr="00FA3584">
        <w:t xml:space="preserve">Submit </w:t>
      </w:r>
      <w:r>
        <w:t>e</w:t>
      </w:r>
      <w:r w:rsidRPr="007C3E20">
        <w:t>valuation service reports or other independent testing agency reports</w:t>
      </w:r>
      <w:r>
        <w:t xml:space="preserve"> </w:t>
      </w:r>
      <w:r w:rsidRPr="007C3E20">
        <w:t xml:space="preserve">showing compliance with specified </w:t>
      </w:r>
      <w:r w:rsidR="00FA3584" w:rsidRPr="00FA3584">
        <w:t>performance characteristics and physical properties.</w:t>
      </w:r>
    </w:p>
    <w:p w14:paraId="4865DB9A" w14:textId="77777777" w:rsidR="00FA3584" w:rsidRDefault="00FA3584" w:rsidP="0086676C">
      <w:pPr>
        <w:pStyle w:val="SpecP1"/>
      </w:pPr>
    </w:p>
    <w:p w14:paraId="06A67A64" w14:textId="77777777" w:rsidR="00FA3584" w:rsidRPr="00FA3584" w:rsidRDefault="00ED7E7B" w:rsidP="0086676C">
      <w:pPr>
        <w:pStyle w:val="SpecP1"/>
      </w:pPr>
      <w:r>
        <w:t>.5</w:t>
      </w:r>
      <w:r>
        <w:tab/>
        <w:t>Field Reports</w:t>
      </w:r>
      <w:r w:rsidR="00430D89">
        <w:t>:</w:t>
      </w:r>
      <w:r w:rsidR="00A673D4">
        <w:t xml:space="preserve"> </w:t>
      </w:r>
      <w:r>
        <w:t>Submit manufacture</w:t>
      </w:r>
      <w:r w:rsidR="009F600B">
        <w:t>r’s</w:t>
      </w:r>
      <w:r>
        <w:t xml:space="preserve"> field reports within 3 days of </w:t>
      </w:r>
      <w:r w:rsidR="00420676">
        <w:t xml:space="preserve">each </w:t>
      </w:r>
      <w:r>
        <w:t>manufacturer representative</w:t>
      </w:r>
      <w:r w:rsidR="00420676">
        <w:t>’</w:t>
      </w:r>
      <w:r>
        <w:t>s site visit and inspection.</w:t>
      </w:r>
    </w:p>
    <w:p w14:paraId="3BB200D5" w14:textId="77777777" w:rsidR="00565E6B" w:rsidRPr="00FA3584" w:rsidRDefault="00565E6B">
      <w:pPr>
        <w:pStyle w:val="P2"/>
        <w:rPr>
          <w:rFonts w:ascii="Times New Roman" w:hAnsi="Times New Roman" w:cs="Times New Roman"/>
          <w:b w:val="0"/>
          <w:i w:val="0"/>
          <w:snapToGrid w:val="0"/>
        </w:rPr>
      </w:pPr>
    </w:p>
    <w:p w14:paraId="36D6AF31" w14:textId="77777777" w:rsidR="00FB1562" w:rsidRPr="008E7037" w:rsidRDefault="00ED7E7B" w:rsidP="0086676C">
      <w:pPr>
        <w:pStyle w:val="SpecP1"/>
      </w:pPr>
      <w:r>
        <w:t>.6</w:t>
      </w:r>
      <w:r w:rsidRPr="008E7037">
        <w:tab/>
        <w:t>Sustainable Design (LEED).</w:t>
      </w:r>
    </w:p>
    <w:p w14:paraId="650BAD09" w14:textId="77777777" w:rsidR="004A5542" w:rsidRPr="004A5542" w:rsidRDefault="00ED7E7B"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Pr="004A5542">
        <w:t xml:space="preserve"> </w:t>
      </w:r>
    </w:p>
    <w:p w14:paraId="0BFA21FE" w14:textId="77777777" w:rsidR="004A5542" w:rsidRPr="004A5542" w:rsidRDefault="00ED7E7B" w:rsidP="004A5542">
      <w:pPr>
        <w:pStyle w:val="SpecP2"/>
      </w:pPr>
      <w:r>
        <w:t>.</w:t>
      </w:r>
      <w:r w:rsidRPr="004A5542">
        <w:t>2</w:t>
      </w:r>
      <w:r w:rsidRPr="004A5542">
        <w:tab/>
        <w:t>Submit verification for items as follow:</w:t>
      </w:r>
    </w:p>
    <w:p w14:paraId="15F6BA15" w14:textId="77777777" w:rsidR="004A5542" w:rsidRPr="004A5542" w:rsidRDefault="00ED7E7B" w:rsidP="004A5542">
      <w:pPr>
        <w:pStyle w:val="SpecP3"/>
      </w:pPr>
      <w:r>
        <w:t>.1</w:t>
      </w:r>
      <w:r w:rsidRPr="004A5542">
        <w:tab/>
        <w:t xml:space="preserve">MR Credits 4: Recycled content  of insulation indicating percentages by weight of </w:t>
      </w:r>
      <w:proofErr w:type="spellStart"/>
      <w:r w:rsidRPr="004A5542">
        <w:t>preconsumer</w:t>
      </w:r>
      <w:proofErr w:type="spellEnd"/>
      <w:r w:rsidRPr="004A5542">
        <w:t xml:space="preserve"> and postconsumer recycled content.</w:t>
      </w:r>
    </w:p>
    <w:p w14:paraId="354D82EF" w14:textId="77777777" w:rsidR="00FB1562" w:rsidRPr="008E7037" w:rsidRDefault="00ED7E7B" w:rsidP="004A5542">
      <w:pPr>
        <w:pStyle w:val="SpecP3"/>
      </w:pPr>
      <w:r>
        <w:t>.2</w:t>
      </w:r>
      <w:r w:rsidR="004A5542" w:rsidRPr="004A5542">
        <w:tab/>
        <w:t>MR Credits 5: Verify location where insulation is extracted, processed and manufactured.</w:t>
      </w:r>
    </w:p>
    <w:p w14:paraId="79A4D35A" w14:textId="77777777" w:rsidR="00565E6B" w:rsidRPr="008E7037" w:rsidRDefault="00565E6B">
      <w:pPr>
        <w:pStyle w:val="P2"/>
        <w:rPr>
          <w:rFonts w:ascii="Times New Roman" w:hAnsi="Times New Roman" w:cs="Times New Roman"/>
          <w:b w:val="0"/>
          <w:snapToGrid w:val="0"/>
        </w:rPr>
      </w:pPr>
    </w:p>
    <w:p w14:paraId="434D1D4E" w14:textId="77777777" w:rsidR="00FB1562" w:rsidRPr="008E7037" w:rsidRDefault="00ED7E7B" w:rsidP="0086676C">
      <w:pPr>
        <w:pStyle w:val="SpecP1"/>
      </w:pPr>
      <w:r>
        <w:t>.7</w:t>
      </w:r>
      <w:r w:rsidRPr="008E7037">
        <w:tab/>
      </w:r>
      <w:r w:rsidR="001740DF">
        <w:t>Insulation Installer</w:t>
      </w:r>
      <w:r w:rsidR="00072403">
        <w:t xml:space="preserve"> </w:t>
      </w:r>
      <w:r w:rsidRPr="008E7037">
        <w:t>Qualification</w:t>
      </w:r>
      <w:r w:rsidR="00072403">
        <w:t>s</w:t>
      </w:r>
      <w:r w:rsidRPr="008E7037">
        <w:t>:</w:t>
      </w:r>
    </w:p>
    <w:p w14:paraId="006A0BB0" w14:textId="77777777" w:rsidR="00FB1562" w:rsidRDefault="00ED7E7B" w:rsidP="00344561">
      <w:pPr>
        <w:pStyle w:val="SpecP2"/>
      </w:pPr>
      <w:r>
        <w:t>.1</w:t>
      </w:r>
      <w:r>
        <w:tab/>
        <w:t xml:space="preserve">Submit </w:t>
      </w:r>
      <w:r w:rsidRPr="008E7037">
        <w:t xml:space="preserve">letter verifying </w:t>
      </w:r>
      <w:r w:rsidR="001740DF">
        <w:t>insulation installer</w:t>
      </w:r>
      <w:r w:rsidR="009F600B">
        <w:t>’s</w:t>
      </w:r>
      <w:r w:rsidRPr="008E7037">
        <w:t xml:space="preserve"> experience with work similar to work of this Section. </w:t>
      </w:r>
    </w:p>
    <w:p w14:paraId="7F4F03F3" w14:textId="77777777" w:rsidR="00FB1562" w:rsidRPr="008E7037" w:rsidRDefault="00ED7E7B" w:rsidP="002575B4">
      <w:pPr>
        <w:pStyle w:val="SpecArticle"/>
        <w:spacing w:before="240"/>
      </w:pPr>
      <w:r>
        <w:t>1.</w:t>
      </w:r>
      <w:r w:rsidR="00BA7267">
        <w:t>6</w:t>
      </w:r>
      <w:r w:rsidRPr="008E7037">
        <w:tab/>
        <w:t>CLOSEOUT SUBMITTALS</w:t>
      </w:r>
    </w:p>
    <w:p w14:paraId="15577725" w14:textId="77777777" w:rsidR="00D461EA" w:rsidRDefault="00D461EA" w:rsidP="0086676C">
      <w:pPr>
        <w:pStyle w:val="SpecP1"/>
      </w:pPr>
    </w:p>
    <w:p w14:paraId="57827DAA" w14:textId="77777777" w:rsidR="00FB1562" w:rsidRPr="008E7037" w:rsidRDefault="00ED7E7B" w:rsidP="0086676C">
      <w:pPr>
        <w:pStyle w:val="SpecP1"/>
      </w:pPr>
      <w:r>
        <w:t>.1</w:t>
      </w:r>
      <w:r w:rsidRPr="008E7037">
        <w:tab/>
        <w:t>Operation and Maintenance Data</w:t>
      </w:r>
      <w:r w:rsidR="00430D89">
        <w:t>:</w:t>
      </w:r>
      <w:r w:rsidR="00A673D4">
        <w:t xml:space="preserve"> </w:t>
      </w:r>
      <w:r w:rsidRPr="008E7037">
        <w:t xml:space="preserve">Supply maintenance data for </w:t>
      </w:r>
      <w:r w:rsidR="00E6381C">
        <w:t>insulation</w:t>
      </w:r>
      <w:r w:rsidR="00601CCB">
        <w:t xml:space="preserve"> </w:t>
      </w:r>
      <w:r w:rsidR="008E2239">
        <w:t>materials</w:t>
      </w:r>
      <w:r w:rsidRPr="008D52C7">
        <w:t xml:space="preserve"> </w:t>
      </w:r>
      <w:r w:rsidRPr="008E7037">
        <w:t>for incorporation into manual specified in Section 01</w:t>
      </w:r>
      <w:r w:rsidR="00DE416E" w:rsidRPr="008E7037">
        <w:t> </w:t>
      </w:r>
      <w:r w:rsidRPr="008E7037">
        <w:t>78</w:t>
      </w:r>
      <w:r w:rsidR="00DE416E" w:rsidRPr="008E7037">
        <w:t> </w:t>
      </w:r>
      <w:r w:rsidRPr="008E7037">
        <w:t>00</w:t>
      </w:r>
      <w:r w:rsidR="00DE416E" w:rsidRPr="008E7037">
        <w:t> </w:t>
      </w:r>
      <w:r w:rsidR="00DE416E" w:rsidRPr="008E7037">
        <w:noBreakHyphen/>
      </w:r>
      <w:r w:rsidR="00073E8A" w:rsidRPr="008E7037">
        <w:t> </w:t>
      </w:r>
      <w:r w:rsidRPr="008E7037">
        <w:t>Closeout Submittals.</w:t>
      </w:r>
    </w:p>
    <w:p w14:paraId="441BB794" w14:textId="77777777" w:rsidR="000E265E" w:rsidRPr="008E7037" w:rsidRDefault="00ED7E7B" w:rsidP="00565E6B">
      <w:pPr>
        <w:pStyle w:val="SpecSN"/>
      </w:pPr>
      <w:r>
        <w:rPr>
          <w:u w:val="single"/>
        </w:rPr>
        <w:t>ROXUL GUIDE</w:t>
      </w:r>
      <w:r w:rsidR="00E72CE1" w:rsidRPr="00FB096E">
        <w:rPr>
          <w:u w:val="single"/>
        </w:rPr>
        <w:t xml:space="preserve"> NOTE</w:t>
      </w:r>
      <w:r w:rsidR="00430D89">
        <w:t>:</w:t>
      </w:r>
      <w:r w:rsidR="00A673D4">
        <w:t xml:space="preserve"> </w:t>
      </w:r>
      <w:r w:rsidRPr="008E7037">
        <w:t>If LEED is not a part of the project delete the following Paragraph in its entirety</w:t>
      </w:r>
      <w:r w:rsidR="00205BC9">
        <w:t xml:space="preserve"> as well as the reference standards in 1.03.6</w:t>
      </w:r>
      <w:r w:rsidRPr="008E7037">
        <w:t>.</w:t>
      </w:r>
    </w:p>
    <w:p w14:paraId="765E73EA" w14:textId="77777777" w:rsidR="00FB1562" w:rsidRPr="008E7037" w:rsidRDefault="00ED7E7B" w:rsidP="0086676C">
      <w:pPr>
        <w:pStyle w:val="SpecP1"/>
      </w:pPr>
      <w:r>
        <w:t>.2</w:t>
      </w:r>
      <w:r w:rsidRPr="008E7037">
        <w:tab/>
        <w:t>Sustainable Design Closeout Documentation (LEED).</w:t>
      </w:r>
    </w:p>
    <w:p w14:paraId="2091DF55" w14:textId="77777777" w:rsidR="00FB1562" w:rsidRPr="008E7037" w:rsidRDefault="00ED7E7B" w:rsidP="00344561">
      <w:pPr>
        <w:pStyle w:val="SpecP2"/>
      </w:pPr>
      <w:r>
        <w:t>.</w:t>
      </w:r>
      <w:r w:rsidR="006F7CD0">
        <w:t>1</w:t>
      </w:r>
      <w:r w:rsidRPr="008E7037">
        <w:tab/>
        <w:t>Provide calculations on end-of-project recycling rates, salvage rates, and landfill rates for work of this Section demonstrating percentage of construction wastes which were recycled.</w:t>
      </w:r>
    </w:p>
    <w:p w14:paraId="17317528" w14:textId="77777777" w:rsidR="00117DD9" w:rsidRDefault="00ED7E7B">
      <w:pPr>
        <w:pStyle w:val="SpecP2"/>
      </w:pPr>
      <w:r>
        <w:t>.2</w:t>
      </w:r>
      <w:r w:rsidR="00FB1562" w:rsidRPr="008E7037">
        <w:tab/>
        <w:t>Submit verification from recycling facility showing receipt of materials.</w:t>
      </w:r>
    </w:p>
    <w:p w14:paraId="5F6838A0" w14:textId="77777777" w:rsidR="00565E6B" w:rsidRPr="008E7037" w:rsidRDefault="00565E6B" w:rsidP="0086676C">
      <w:pPr>
        <w:pStyle w:val="SpecP1"/>
      </w:pPr>
    </w:p>
    <w:p w14:paraId="3C513BB3" w14:textId="77777777" w:rsidR="00FB1562" w:rsidRPr="008E7037" w:rsidRDefault="00ED7E7B" w:rsidP="0086676C">
      <w:pPr>
        <w:pStyle w:val="SpecP1"/>
      </w:pPr>
      <w:r>
        <w:t>.3</w:t>
      </w:r>
      <w:r w:rsidRPr="008E7037">
        <w:tab/>
        <w:t>Record Documentation</w:t>
      </w:r>
      <w:r w:rsidR="00430D89">
        <w:t>:</w:t>
      </w:r>
      <w:r w:rsidR="00A673D4">
        <w:t xml:space="preserve"> </w:t>
      </w:r>
      <w:r w:rsidRPr="008E7037">
        <w:t xml:space="preserve">In accordance with Section </w:t>
      </w:r>
      <w:r w:rsidR="00073E8A" w:rsidRPr="008E7037">
        <w:t>01 78 00 </w:t>
      </w:r>
      <w:r w:rsidR="00073E8A" w:rsidRPr="008E7037">
        <w:noBreakHyphen/>
        <w:t> Closeout Submittals</w:t>
      </w:r>
      <w:r w:rsidRPr="008E7037">
        <w:t>.</w:t>
      </w:r>
    </w:p>
    <w:p w14:paraId="136C193F" w14:textId="77777777" w:rsidR="00FB1562" w:rsidRPr="008E7037" w:rsidRDefault="00ED7E7B" w:rsidP="00344561">
      <w:pPr>
        <w:pStyle w:val="SpecP2"/>
      </w:pPr>
      <w:r>
        <w:t>.1</w:t>
      </w:r>
      <w:r w:rsidRPr="008E7037">
        <w:tab/>
        <w:t xml:space="preserve">List materials used in </w:t>
      </w:r>
      <w:r w:rsidR="00E6381C">
        <w:t>insulation</w:t>
      </w:r>
      <w:r w:rsidR="006A56D8" w:rsidRPr="008E7037">
        <w:rPr>
          <w:color w:val="C00000"/>
        </w:rPr>
        <w:t xml:space="preserve"> </w:t>
      </w:r>
      <w:r w:rsidR="001B1272" w:rsidRPr="008E7037">
        <w:t>work</w:t>
      </w:r>
      <w:r w:rsidRPr="008E7037">
        <w:t>.</w:t>
      </w:r>
    </w:p>
    <w:p w14:paraId="351149D9" w14:textId="77777777" w:rsidR="00117DD9" w:rsidRDefault="00ED7E7B">
      <w:pPr>
        <w:pStyle w:val="SpecP2"/>
      </w:pPr>
      <w:r>
        <w:t>.2</w:t>
      </w:r>
      <w:r w:rsidR="00FB1562" w:rsidRPr="008E7037">
        <w:tab/>
        <w:t>Warranty</w:t>
      </w:r>
      <w:r w:rsidR="00430D89">
        <w:t>:</w:t>
      </w:r>
      <w:r w:rsidR="00A673D4">
        <w:t xml:space="preserve"> </w:t>
      </w:r>
      <w:r w:rsidR="00FB1562" w:rsidRPr="008E7037">
        <w:t>Submit warranty documents specified.</w:t>
      </w:r>
    </w:p>
    <w:p w14:paraId="734ADA01" w14:textId="77777777" w:rsidR="008E7037" w:rsidRPr="008E7037" w:rsidRDefault="00ED7E7B" w:rsidP="002575B4">
      <w:pPr>
        <w:pStyle w:val="SpecArticle"/>
        <w:spacing w:before="240"/>
      </w:pPr>
      <w:r>
        <w:t>1.</w:t>
      </w:r>
      <w:r w:rsidR="00BA7267">
        <w:t>7</w:t>
      </w:r>
      <w:r w:rsidR="00FB1562" w:rsidRPr="008E7037">
        <w:tab/>
        <w:t>QUALITY ASSURANCE</w:t>
      </w:r>
    </w:p>
    <w:p w14:paraId="199A3FD8" w14:textId="77777777" w:rsidR="008E7037" w:rsidRPr="008E7037" w:rsidRDefault="008E7037" w:rsidP="008E7037">
      <w:pPr>
        <w:pStyle w:val="SpecArticle"/>
      </w:pPr>
    </w:p>
    <w:p w14:paraId="4D8FEF19" w14:textId="77777777" w:rsidR="00AB62BC" w:rsidRDefault="00ED7E7B" w:rsidP="0086676C">
      <w:pPr>
        <w:pStyle w:val="SpecP1"/>
      </w:pPr>
      <w:r>
        <w:t>.1</w:t>
      </w:r>
      <w:r>
        <w:tab/>
      </w:r>
      <w:r w:rsidR="002575B4">
        <w:t>Board</w:t>
      </w:r>
      <w:r w:rsidR="009B6E03">
        <w:t xml:space="preserve"> Insulation</w:t>
      </w:r>
      <w:r w:rsidR="001F298C">
        <w:t xml:space="preserve"> </w:t>
      </w:r>
      <w:r w:rsidR="001740DF">
        <w:t>Installer</w:t>
      </w:r>
      <w:r>
        <w:t xml:space="preserve"> Quality Assurance:</w:t>
      </w:r>
      <w:r w:rsidR="007D3117">
        <w:t xml:space="preserve"> W</w:t>
      </w:r>
      <w:r w:rsidR="00496982">
        <w:t xml:space="preserve">ork </w:t>
      </w:r>
      <w:r w:rsidR="00AC5B9F" w:rsidRPr="008E7037">
        <w:t>experience</w:t>
      </w:r>
      <w:r w:rsidRPr="008E7037">
        <w:t xml:space="preserve"> </w:t>
      </w:r>
      <w:r w:rsidR="008322ED">
        <w:t>of</w:t>
      </w:r>
      <w:r w:rsidR="00496982">
        <w:t xml:space="preserve"> [5] </w:t>
      </w:r>
      <w:r w:rsidR="008322ED">
        <w:t>years</w:t>
      </w:r>
      <w:r w:rsidR="00496982">
        <w:t xml:space="preserve"> minimum </w:t>
      </w:r>
      <w:r w:rsidRPr="008E7037">
        <w:t>with work similar to work of this Section</w:t>
      </w:r>
      <w:r>
        <w:t>.</w:t>
      </w:r>
    </w:p>
    <w:p w14:paraId="25D483AD" w14:textId="77777777" w:rsidR="00AB62BC" w:rsidRDefault="00ED7E7B"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14:paraId="64CC4568" w14:textId="77777777" w:rsidR="00FB1562" w:rsidRPr="008E7037" w:rsidRDefault="00ED7E7B" w:rsidP="0086676C">
      <w:pPr>
        <w:pStyle w:val="SpecP1"/>
        <w:rPr>
          <w:b/>
        </w:rPr>
      </w:pPr>
      <w:r>
        <w:t>.2</w:t>
      </w:r>
      <w:r w:rsidRPr="008E7037">
        <w:tab/>
        <w:t>Sustainability Standards Certification (LEED).</w:t>
      </w:r>
    </w:p>
    <w:p w14:paraId="0B8FA484" w14:textId="77777777" w:rsidR="00FB1562" w:rsidRPr="008E7037" w:rsidRDefault="00ED7E7B" w:rsidP="00344561">
      <w:pPr>
        <w:pStyle w:val="SpecP2"/>
      </w:pPr>
      <w:r>
        <w:lastRenderedPageBreak/>
        <w:t>.</w:t>
      </w:r>
      <w:r w:rsidR="006F7CD0">
        <w:t>1</w:t>
      </w:r>
      <w:r w:rsidRPr="008E7037">
        <w:tab/>
        <w:t xml:space="preserve">LEED </w:t>
      </w:r>
      <w:r w:rsidR="008322ED">
        <w:t>Canada</w:t>
      </w:r>
      <w:r w:rsidRPr="008E7037">
        <w:t xml:space="preserve"> submittals</w:t>
      </w:r>
      <w:r w:rsidR="00430D89">
        <w:t>:</w:t>
      </w:r>
      <w:r w:rsidR="00A673D4">
        <w:t xml:space="preserve"> </w:t>
      </w:r>
      <w:r w:rsidR="00E2285C">
        <w:t>I</w:t>
      </w:r>
      <w:r w:rsidRPr="008E7037">
        <w:t>n accordance with Section 01</w:t>
      </w:r>
      <w:r w:rsidR="00073E8A" w:rsidRPr="008E7037">
        <w:t> </w:t>
      </w:r>
      <w:r w:rsidRPr="008E7037">
        <w:t>35</w:t>
      </w:r>
      <w:r w:rsidR="00073E8A" w:rsidRPr="008E7037">
        <w:t> </w:t>
      </w:r>
      <w:r w:rsidRPr="008E7037">
        <w:t>21</w:t>
      </w:r>
      <w:r w:rsidR="00073E8A" w:rsidRPr="008E7037">
        <w:t> </w:t>
      </w:r>
      <w:r w:rsidR="00073E8A" w:rsidRPr="008E7037">
        <w:noBreakHyphen/>
        <w:t> </w:t>
      </w:r>
      <w:r w:rsidRPr="008E7037">
        <w:t>LEED Requirements.</w:t>
      </w:r>
    </w:p>
    <w:p w14:paraId="20A7077D" w14:textId="77777777" w:rsidR="00FB1562" w:rsidRPr="008E7037" w:rsidRDefault="00ED7E7B" w:rsidP="00565E6B">
      <w:pPr>
        <w:pStyle w:val="SpecSN"/>
      </w:pPr>
      <w:r>
        <w:rPr>
          <w:u w:val="single"/>
        </w:rPr>
        <w:t>ROXUL GUIDE</w:t>
      </w:r>
      <w:r w:rsidR="00E72CE1" w:rsidRPr="00FB096E">
        <w:rPr>
          <w:u w:val="single"/>
        </w:rPr>
        <w:t xml:space="preserve"> NOTE</w:t>
      </w:r>
      <w:r w:rsidR="00430D89">
        <w:t>:</w:t>
      </w:r>
      <w:r w:rsidR="00A673D4">
        <w:t xml:space="preserve"> </w:t>
      </w:r>
      <w:r w:rsidRPr="008E7037">
        <w:t>The following Article although not part of Quality Assurance, can be used to enhance the quality of materials by ensuring that they are delivered and handled properly at the work site.</w:t>
      </w:r>
    </w:p>
    <w:p w14:paraId="42D70E57" w14:textId="77777777" w:rsidR="00FB1562" w:rsidRPr="008E7037" w:rsidRDefault="00ED7E7B" w:rsidP="002575B4">
      <w:pPr>
        <w:pStyle w:val="SpecArticle"/>
        <w:spacing w:before="240"/>
      </w:pPr>
      <w:r>
        <w:t>1.</w:t>
      </w:r>
      <w:r w:rsidR="00BA7267">
        <w:t>8</w:t>
      </w:r>
      <w:r w:rsidRPr="008E7037">
        <w:tab/>
        <w:t>DELIVERY STORAGE AND HANDLING</w:t>
      </w:r>
    </w:p>
    <w:p w14:paraId="4F4E07D5" w14:textId="77777777" w:rsidR="00C8482D" w:rsidRDefault="00C8482D" w:rsidP="0086676C">
      <w:pPr>
        <w:pStyle w:val="SpecP1"/>
      </w:pPr>
    </w:p>
    <w:p w14:paraId="7F8F4340" w14:textId="77777777" w:rsidR="00FB1562" w:rsidRPr="008E7037" w:rsidRDefault="00ED7E7B" w:rsidP="0086676C">
      <w:pPr>
        <w:pStyle w:val="SpecP1"/>
      </w:pPr>
      <w:r>
        <w:t>.1</w:t>
      </w:r>
      <w:r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14:paraId="3613FC64" w14:textId="77777777" w:rsidR="00FB1562" w:rsidRPr="008E7037" w:rsidRDefault="00ED7E7B" w:rsidP="00344561">
      <w:pPr>
        <w:pStyle w:val="SpecP2"/>
      </w:pPr>
      <w:r>
        <w:t>.</w:t>
      </w:r>
      <w:r w:rsidR="00AB0B93">
        <w:t>1</w:t>
      </w:r>
      <w:r w:rsidRPr="008E7037">
        <w:tab/>
        <w:t>Deliver material in accordance with Section 01</w:t>
      </w:r>
      <w:r w:rsidR="00073E8A" w:rsidRPr="008E7037">
        <w:t> </w:t>
      </w:r>
      <w:r w:rsidRPr="008E7037">
        <w:t>61</w:t>
      </w:r>
      <w:r w:rsidR="00073E8A" w:rsidRPr="008E7037">
        <w:t> </w:t>
      </w:r>
      <w:r w:rsidRPr="008E7037">
        <w:t>00</w:t>
      </w:r>
      <w:r w:rsidR="00073E8A" w:rsidRPr="008E7037">
        <w:t> </w:t>
      </w:r>
      <w:r w:rsidR="00073E8A" w:rsidRPr="008E7037">
        <w:noBreakHyphen/>
        <w:t> </w:t>
      </w:r>
      <w:r w:rsidRPr="008E7037">
        <w:t>Common Product Requirements.</w:t>
      </w:r>
    </w:p>
    <w:p w14:paraId="37C651D5" w14:textId="77777777" w:rsidR="00117DD9" w:rsidRDefault="00ED7E7B">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14:paraId="4E3E397C" w14:textId="77777777" w:rsidR="00265C82" w:rsidRDefault="00ED7E7B" w:rsidP="00265C82">
      <w:pPr>
        <w:pStyle w:val="SpecP2"/>
      </w:pPr>
      <w:r>
        <w:t>.3</w:t>
      </w:r>
      <w:r>
        <w:tab/>
        <w:t>Ensure insulation materials are not exposed to moisture during delivery.</w:t>
      </w:r>
    </w:p>
    <w:p w14:paraId="44303379" w14:textId="77777777" w:rsidR="00C4063E" w:rsidRPr="00C4063E" w:rsidRDefault="00ED7E7B" w:rsidP="00C4063E">
      <w:pPr>
        <w:pStyle w:val="SpecP2"/>
      </w:pPr>
      <w:r>
        <w:t>.4</w:t>
      </w:r>
      <w:r>
        <w:tab/>
        <w:t>Replace wet or damaged insulation materials.</w:t>
      </w:r>
    </w:p>
    <w:p w14:paraId="0833723E" w14:textId="77777777" w:rsidR="00E2285C" w:rsidRDefault="00E2285C" w:rsidP="0086676C">
      <w:pPr>
        <w:pStyle w:val="SpecP1"/>
      </w:pPr>
    </w:p>
    <w:p w14:paraId="38B25A5D" w14:textId="77777777" w:rsidR="00FB1562" w:rsidRPr="008E7037" w:rsidRDefault="00ED7E7B" w:rsidP="0086676C">
      <w:pPr>
        <w:pStyle w:val="SpecP1"/>
      </w:pPr>
      <w:r>
        <w:t>.2</w:t>
      </w:r>
      <w:r w:rsidRPr="008E7037">
        <w:tab/>
        <w:t>Storage and Handling Requirements</w:t>
      </w:r>
      <w:r w:rsidR="00430D89">
        <w:t>:</w:t>
      </w:r>
      <w:r w:rsidR="00A673D4">
        <w:t xml:space="preserve"> </w:t>
      </w:r>
      <w:r w:rsidRPr="008E7037">
        <w:t xml:space="preserve">Store materials </w:t>
      </w:r>
      <w:r w:rsidR="00B51385" w:rsidRPr="008E7037">
        <w:t xml:space="preserve">off ground </w:t>
      </w:r>
      <w:r w:rsidR="00265C82">
        <w:t xml:space="preserve">in dry location </w:t>
      </w:r>
      <w:r w:rsidR="00B51385" w:rsidRPr="008E7037">
        <w:t xml:space="preserve">and </w:t>
      </w:r>
      <w:r w:rsidRPr="008E7037">
        <w:t>protected from exposure to harmful weather conditions and at temperature conditions recommended by manufacturer.</w:t>
      </w:r>
    </w:p>
    <w:p w14:paraId="2D417136" w14:textId="77777777" w:rsidR="00C7060D" w:rsidRDefault="00ED7E7B" w:rsidP="00A507B7">
      <w:pPr>
        <w:pStyle w:val="SpecP2"/>
      </w:pPr>
      <w:r>
        <w:t>.</w:t>
      </w:r>
      <w:r w:rsidR="00265C82">
        <w:t>1</w:t>
      </w:r>
      <w:r>
        <w:tab/>
        <w:t>Store in original packaging until installed.</w:t>
      </w:r>
    </w:p>
    <w:p w14:paraId="42A0ECC6" w14:textId="77777777" w:rsidR="00A507B7" w:rsidRDefault="00A507B7" w:rsidP="0086676C">
      <w:pPr>
        <w:pStyle w:val="SpecP1"/>
        <w:rPr>
          <w:lang w:eastAsia="en-US"/>
        </w:rPr>
      </w:pPr>
    </w:p>
    <w:p w14:paraId="32A83EB3" w14:textId="77777777" w:rsidR="00937DD6" w:rsidRPr="008E7037" w:rsidRDefault="00ED7E7B" w:rsidP="0086676C">
      <w:pPr>
        <w:pStyle w:val="SpecP1"/>
      </w:pPr>
      <w:r>
        <w:t>.</w:t>
      </w:r>
      <w:r w:rsidR="009A3764">
        <w:t>3</w:t>
      </w:r>
      <w:r w:rsidR="00EE5FDD" w:rsidRPr="008E7037">
        <w:tab/>
      </w:r>
      <w:r w:rsidR="00FB1562" w:rsidRPr="008E7037">
        <w:t>Packaging Waste Management</w:t>
      </w:r>
      <w:r w:rsidR="00430D89">
        <w:t>:</w:t>
      </w:r>
      <w:r w:rsidR="00A673D4">
        <w:t xml:space="preserve"> </w:t>
      </w:r>
    </w:p>
    <w:p w14:paraId="7B7A198A" w14:textId="77777777" w:rsidR="00937DD6" w:rsidRPr="008E7037" w:rsidRDefault="00ED7E7B" w:rsidP="008E7037">
      <w:pPr>
        <w:pStyle w:val="SpecSN"/>
      </w:pPr>
      <w:r>
        <w:rPr>
          <w:u w:val="single"/>
        </w:rPr>
        <w:t>ROXUL GUIDE</w:t>
      </w:r>
      <w:r w:rsidR="00E72CE1" w:rsidRPr="00FB096E">
        <w:rPr>
          <w:u w:val="single"/>
        </w:rPr>
        <w:t xml:space="preserve"> NOTE</w:t>
      </w:r>
      <w:r w:rsidR="00430D89">
        <w:t>:</w:t>
      </w:r>
      <w:r w:rsidR="00A673D4">
        <w:t xml:space="preserve"> </w:t>
      </w:r>
      <w:r w:rsidRPr="008E7037">
        <w:t>For smaller projects that do not have a separate Section for waste management and disposal, delete the following paragraph.</w:t>
      </w:r>
    </w:p>
    <w:p w14:paraId="1632AC09" w14:textId="77777777" w:rsidR="00FB1562" w:rsidRPr="008E7037" w:rsidRDefault="00ED7E7B" w:rsidP="00344561">
      <w:pPr>
        <w:pStyle w:val="SpecP2"/>
      </w:pPr>
      <w:r>
        <w:rPr>
          <w:color w:val="000000"/>
        </w:rPr>
        <w:t>.1</w:t>
      </w:r>
      <w:r w:rsidR="00937DD6" w:rsidRPr="008E7037">
        <w:rPr>
          <w:color w:val="000000"/>
        </w:rPr>
        <w:tab/>
      </w:r>
      <w:r w:rsidRPr="008E7037">
        <w:t xml:space="preserve">Separate and recycle waste </w:t>
      </w:r>
      <w:r w:rsidR="00F26618" w:rsidRPr="008E7037">
        <w:t xml:space="preserve">packaging </w:t>
      </w:r>
      <w:r w:rsidRPr="008E7037">
        <w:t>materials in accordance with Section</w:t>
      </w:r>
      <w:r w:rsidR="00EE5FDD" w:rsidRPr="008E7037">
        <w:t xml:space="preserve"> 0</w:t>
      </w:r>
      <w:r w:rsidRPr="008E7037">
        <w:t>1</w:t>
      </w:r>
      <w:r w:rsidR="00073E8A" w:rsidRPr="008E7037">
        <w:t> </w:t>
      </w:r>
      <w:r w:rsidRPr="008E7037">
        <w:t>74</w:t>
      </w:r>
      <w:r w:rsidR="00073E8A" w:rsidRPr="008E7037">
        <w:t> </w:t>
      </w:r>
      <w:r w:rsidRPr="008E7037">
        <w:t>19</w:t>
      </w:r>
      <w:r w:rsidR="00073E8A" w:rsidRPr="008E7037">
        <w:t> </w:t>
      </w:r>
      <w:r w:rsidR="00073E8A" w:rsidRPr="008E7037">
        <w:noBreakHyphen/>
        <w:t> </w:t>
      </w:r>
      <w:r w:rsidRPr="008E7037">
        <w:t xml:space="preserve">Construction Waste Management </w:t>
      </w:r>
      <w:r w:rsidR="00F26618" w:rsidRPr="008E7037">
        <w:t>a</w:t>
      </w:r>
      <w:r w:rsidRPr="008E7037">
        <w:t>nd Disposal.</w:t>
      </w:r>
    </w:p>
    <w:p w14:paraId="30FE9423" w14:textId="77777777" w:rsidR="00117DD9" w:rsidRDefault="00ED7E7B">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14:paraId="3185C567" w14:textId="77777777" w:rsidR="00FB1562" w:rsidRPr="008E7037" w:rsidRDefault="00ED7E7B"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14:paraId="73F2CD37" w14:textId="77777777" w:rsidR="0035474C" w:rsidRDefault="00ED7E7B" w:rsidP="00344561">
      <w:pPr>
        <w:pStyle w:val="SpecP2"/>
      </w:pPr>
      <w:r>
        <w:t>3</w:t>
      </w:r>
      <w:r w:rsidR="00937DD6" w:rsidRPr="008E7037">
        <w:t>.</w:t>
      </w:r>
      <w:r w:rsidR="00FB1562" w:rsidRPr="008E7037">
        <w:tab/>
        <w:t>Collect and separate for disposal paper</w:t>
      </w:r>
      <w:r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14:paraId="44B7BE27" w14:textId="77777777" w:rsidR="003537AA" w:rsidRPr="008E7037" w:rsidRDefault="00ED7E7B" w:rsidP="002575B4">
      <w:pPr>
        <w:pStyle w:val="SpecArticle"/>
        <w:spacing w:before="240"/>
      </w:pPr>
      <w:r w:rsidRPr="008E7037">
        <w:t>1.</w:t>
      </w:r>
      <w:r w:rsidR="00C4063E">
        <w:t>9</w:t>
      </w:r>
      <w:r w:rsidRPr="008E7037">
        <w:tab/>
        <w:t>WARRANTY</w:t>
      </w:r>
    </w:p>
    <w:p w14:paraId="5806ABB8" w14:textId="77777777" w:rsidR="008E7037" w:rsidRPr="008E7037" w:rsidRDefault="008E7037" w:rsidP="008E7037"/>
    <w:p w14:paraId="12F68B9C" w14:textId="77777777" w:rsidR="003537AA" w:rsidRDefault="00ED7E7B" w:rsidP="0086676C">
      <w:pPr>
        <w:pStyle w:val="SpecP1"/>
      </w:pPr>
      <w:r>
        <w:t>.1</w:t>
      </w:r>
      <w:r w:rsidRPr="008E7037">
        <w:tab/>
        <w:t>Project Warranty</w:t>
      </w:r>
      <w:r w:rsidR="00430D89">
        <w:t>:</w:t>
      </w:r>
      <w:r w:rsidR="00A673D4">
        <w:t xml:space="preserve"> </w:t>
      </w:r>
      <w:r w:rsidR="0098357C" w:rsidRPr="008E7037">
        <w:fldChar w:fldCharType="begin"/>
      </w:r>
      <w:r w:rsidRPr="008E7037">
        <w:instrText xml:space="preserve"> SEQ CHAPTER \h \r 1</w:instrText>
      </w:r>
      <w:r w:rsidR="0098357C" w:rsidRPr="008E7037">
        <w:fldChar w:fldCharType="end"/>
      </w:r>
      <w:r w:rsidRPr="008E7037">
        <w:t>Refer to Contract Conditions for project warranty provisions.</w:t>
      </w:r>
    </w:p>
    <w:p w14:paraId="1756AA61" w14:textId="77777777" w:rsidR="008E7037" w:rsidRPr="008E7037" w:rsidRDefault="008E7037" w:rsidP="0086676C">
      <w:pPr>
        <w:pStyle w:val="SpecP1"/>
      </w:pPr>
    </w:p>
    <w:p w14:paraId="72D30262" w14:textId="77777777" w:rsidR="004B32A2" w:rsidRDefault="00ED7E7B" w:rsidP="0086676C">
      <w:pPr>
        <w:pStyle w:val="SpecP1"/>
      </w:pPr>
      <w:r>
        <w:t>.2</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14:paraId="240F5DD1" w14:textId="77777777" w:rsidR="003537AA" w:rsidRPr="008E7037" w:rsidRDefault="00ED7E7B" w:rsidP="008E7037">
      <w:pPr>
        <w:pStyle w:val="SpecSN"/>
      </w:pPr>
      <w:r>
        <w:rPr>
          <w:u w:val="single"/>
        </w:rPr>
        <w:t>ROXUL GUIDE</w:t>
      </w:r>
      <w:r w:rsidRPr="00FB096E">
        <w:rPr>
          <w:u w:val="single"/>
        </w:rPr>
        <w:t xml:space="preserve"> NOTE</w:t>
      </w:r>
      <w:r w:rsidR="00430D89">
        <w:t>:</w:t>
      </w:r>
      <w:r w:rsidR="00A673D4">
        <w:t xml:space="preserve"> </w:t>
      </w:r>
      <w:r w:rsidRPr="008E7037">
        <w:t>Co</w:t>
      </w:r>
      <w:r w:rsidR="00C17836">
        <w:t>-</w:t>
      </w:r>
      <w:r w:rsidRPr="008E7037">
        <w:t>ordinate article below with manufacture</w:t>
      </w:r>
      <w:r w:rsidR="009F600B">
        <w:t>r’s</w:t>
      </w:r>
      <w:r w:rsidRPr="008E7037">
        <w:t xml:space="preserve"> warranty requirements.</w:t>
      </w:r>
    </w:p>
    <w:p w14:paraId="7C8EEA45" w14:textId="77777777" w:rsidR="003537AA" w:rsidRDefault="00ED7E7B" w:rsidP="0086676C">
      <w:pPr>
        <w:pStyle w:val="SpecP1"/>
      </w:pPr>
      <w:r>
        <w:t>.3</w:t>
      </w:r>
      <w:r w:rsidRPr="008E7037">
        <w:tab/>
        <w:t>Warranty period</w:t>
      </w:r>
      <w:r w:rsidR="00430D89">
        <w:t>:</w:t>
      </w:r>
      <w:r w:rsidR="00A673D4">
        <w:t xml:space="preserve"> </w:t>
      </w:r>
      <w:r w:rsidRPr="008E7037">
        <w:t>[</w:t>
      </w:r>
      <w:r w:rsidR="001D1778">
        <w:t>1</w:t>
      </w:r>
      <w:r w:rsidRPr="008E7037">
        <w:t>]</w:t>
      </w:r>
      <w:r w:rsidR="001D1778">
        <w:t xml:space="preserve"> years</w:t>
      </w:r>
      <w:r w:rsidRPr="008E7037">
        <w:t xml:space="preserve"> commencing on Date of Substantial Performance of </w:t>
      </w:r>
      <w:r w:rsidR="00FF6BE2">
        <w:t>W</w:t>
      </w:r>
      <w:r w:rsidRPr="008E7037">
        <w:t>ork.</w:t>
      </w:r>
    </w:p>
    <w:p w14:paraId="11BE66FC" w14:textId="77777777" w:rsidR="00FB1562" w:rsidRPr="008E7037" w:rsidRDefault="00ED7E7B" w:rsidP="008E7037">
      <w:pPr>
        <w:pStyle w:val="SpecPart"/>
      </w:pPr>
      <w:r w:rsidRPr="008E7037">
        <w:t>2</w:t>
      </w:r>
      <w:r w:rsidRPr="008E7037">
        <w:tab/>
        <w:t>PRODUCTS</w:t>
      </w:r>
    </w:p>
    <w:p w14:paraId="50818639" w14:textId="77777777" w:rsidR="00A77220" w:rsidRDefault="00ED7E7B" w:rsidP="002575B4">
      <w:pPr>
        <w:pStyle w:val="SpecArticle"/>
        <w:spacing w:before="240"/>
      </w:pPr>
      <w:r>
        <w:t>2.</w:t>
      </w:r>
      <w:r w:rsidR="00FB1562" w:rsidRPr="008E7037">
        <w:t>1</w:t>
      </w:r>
      <w:r w:rsidR="00AD00D0" w:rsidRPr="008E7037">
        <w:tab/>
      </w:r>
      <w:r w:rsidR="00664FA0" w:rsidRPr="008E7037">
        <w:t>MANUFACTURER</w:t>
      </w:r>
    </w:p>
    <w:p w14:paraId="140706C9" w14:textId="77777777" w:rsidR="00837978" w:rsidRDefault="00837978" w:rsidP="0086676C">
      <w:pPr>
        <w:pStyle w:val="SpecP1"/>
      </w:pPr>
    </w:p>
    <w:p w14:paraId="6C9C0AD5" w14:textId="77777777" w:rsidR="004F1CE0" w:rsidRDefault="00ED7E7B" w:rsidP="00FB4BFC">
      <w:pPr>
        <w:pStyle w:val="SpecP1"/>
        <w:rPr>
          <w:i/>
        </w:rPr>
      </w:pPr>
      <w:r>
        <w:t>1</w:t>
      </w:r>
      <w:r w:rsidR="00664FA0" w:rsidRPr="008E7037">
        <w:t>.</w:t>
      </w:r>
      <w:r w:rsidR="00664FA0" w:rsidRPr="008E7037">
        <w:tab/>
        <w:t>Manufacturer</w:t>
      </w:r>
      <w:r w:rsidR="00430D89">
        <w:t>:</w:t>
      </w:r>
      <w:r w:rsidR="00A673D4">
        <w:t xml:space="preserve"> </w:t>
      </w:r>
      <w:r w:rsidR="00B30037">
        <w:t>ROCKWOOL™</w:t>
      </w:r>
      <w:r w:rsidR="00A507B7" w:rsidRPr="00A507B7">
        <w:t xml:space="preserve">, </w:t>
      </w:r>
      <w:r w:rsidR="00A43B17" w:rsidRPr="00A43B17">
        <w:rPr>
          <w:lang w:val="en-US"/>
        </w:rPr>
        <w:t xml:space="preserve">8024 </w:t>
      </w:r>
      <w:proofErr w:type="spellStart"/>
      <w:r w:rsidR="00A43B17" w:rsidRPr="00A43B17">
        <w:rPr>
          <w:lang w:val="en-US"/>
        </w:rPr>
        <w:t>Esquesing</w:t>
      </w:r>
      <w:proofErr w:type="spellEnd"/>
      <w:r w:rsidR="00A43B17" w:rsidRPr="00A43B17">
        <w:rPr>
          <w:lang w:val="en-US"/>
        </w:rPr>
        <w:t xml:space="preserve"> Line</w:t>
      </w:r>
      <w:r w:rsidR="00A43B17" w:rsidRPr="00A43B17">
        <w:t>, Milton, Ontario, L9T 6W3</w:t>
      </w:r>
      <w:r w:rsidR="008A73F5">
        <w:t>,</w:t>
      </w:r>
      <w:r w:rsidR="00A507B7" w:rsidRPr="00A507B7">
        <w:t xml:space="preserve"> </w:t>
      </w:r>
      <w:r w:rsidR="008A73F5">
        <w:t xml:space="preserve">Phone: </w:t>
      </w:r>
      <w:r w:rsidR="00CA4B46" w:rsidRPr="00CA4B46">
        <w:t>905-878-8474</w:t>
      </w:r>
      <w:r w:rsidR="00CA4B46">
        <w:t>, Toll Free:</w:t>
      </w:r>
      <w:r w:rsidR="00FB4BFC">
        <w:t xml:space="preserve"> </w:t>
      </w:r>
      <w:r w:rsidR="00FB4BFC" w:rsidRPr="00FB4BFC">
        <w:t xml:space="preserve">1-800-265-6878, e-mail: </w:t>
      </w:r>
      <w:hyperlink r:id="rId10" w:history="1">
        <w:r w:rsidR="00730694" w:rsidRPr="00D4283F">
          <w:rPr>
            <w:rStyle w:val="Hyperlink"/>
          </w:rPr>
          <w:t>contactus@rockwool.com</w:t>
        </w:r>
      </w:hyperlink>
      <w:r w:rsidR="00FB4BFC" w:rsidRPr="00FB4BFC">
        <w:t>, URL:</w:t>
      </w:r>
      <w:r w:rsidR="002575B4">
        <w:t xml:space="preserve"> </w:t>
      </w:r>
      <w:hyperlink r:id="rId11" w:history="1">
        <w:r w:rsidR="00730694" w:rsidRPr="00D4283F">
          <w:rPr>
            <w:rStyle w:val="Hyperlink"/>
          </w:rPr>
          <w:t>www.rockwool.com</w:t>
        </w:r>
      </w:hyperlink>
      <w:r w:rsidR="00FB4BFC" w:rsidRPr="00FB4BFC">
        <w:t>.</w:t>
      </w:r>
    </w:p>
    <w:p w14:paraId="395887F6" w14:textId="77777777" w:rsidR="003B251A" w:rsidRDefault="00ED7E7B" w:rsidP="002575B4">
      <w:pPr>
        <w:pStyle w:val="SpecArticle"/>
        <w:spacing w:before="240"/>
      </w:pPr>
      <w:r>
        <w:t>2.</w:t>
      </w:r>
      <w:r w:rsidR="00A113C1">
        <w:t>2</w:t>
      </w:r>
      <w:r w:rsidR="00A113C1">
        <w:tab/>
      </w:r>
      <w:r w:rsidR="007B2458">
        <w:t>Description</w:t>
      </w:r>
    </w:p>
    <w:p w14:paraId="1464C881" w14:textId="77777777" w:rsidR="00E11D5B" w:rsidRDefault="00E11D5B" w:rsidP="00D562FF">
      <w:pPr>
        <w:pStyle w:val="SpecP1"/>
      </w:pPr>
    </w:p>
    <w:p w14:paraId="796CB20F" w14:textId="77777777" w:rsidR="00FE2BD0" w:rsidRDefault="00ED7E7B" w:rsidP="00D562FF">
      <w:pPr>
        <w:pStyle w:val="SpecP1"/>
      </w:pPr>
      <w:r>
        <w:t>.</w:t>
      </w:r>
      <w:r w:rsidR="00E11D5B">
        <w:t>1</w:t>
      </w:r>
      <w:r w:rsidR="007B2458" w:rsidRPr="00D562FF">
        <w:tab/>
      </w:r>
      <w:r w:rsidR="003926C4">
        <w:t>Non-combustible, light</w:t>
      </w:r>
      <w:r w:rsidR="00D562FF" w:rsidRPr="00D562FF">
        <w:t xml:space="preserve">weight, semi-rigid </w:t>
      </w:r>
      <w:r w:rsidR="002575B4">
        <w:t>mineral</w:t>
      </w:r>
      <w:r w:rsidR="00D562FF" w:rsidRPr="00D562FF">
        <w:t xml:space="preserve"> wool b</w:t>
      </w:r>
      <w:r w:rsidR="002575B4">
        <w:t>oard</w:t>
      </w:r>
      <w:r w:rsidR="00D562FF" w:rsidRPr="00D562FF">
        <w:t xml:space="preserve"> insulation</w:t>
      </w:r>
      <w:r w:rsidR="003926C4">
        <w:t xml:space="preserve"> to ASTM C612</w:t>
      </w:r>
      <w:r w:rsidR="00D562FF" w:rsidRPr="00D562FF">
        <w:t xml:space="preserve"> that provides fi</w:t>
      </w:r>
      <w:r w:rsidR="00E06E8F">
        <w:t xml:space="preserve">re resistance </w:t>
      </w:r>
      <w:r w:rsidR="002575B4">
        <w:t>CAN/ULC S114.</w:t>
      </w:r>
    </w:p>
    <w:p w14:paraId="59F7E84D" w14:textId="77777777" w:rsidR="003B251A" w:rsidRDefault="00ED7E7B" w:rsidP="002575B4">
      <w:pPr>
        <w:pStyle w:val="SpecArticle"/>
        <w:spacing w:before="240"/>
      </w:pPr>
      <w:r>
        <w:t>2.</w:t>
      </w:r>
      <w:r w:rsidR="00A84439" w:rsidRPr="008E7037">
        <w:t>3</w:t>
      </w:r>
      <w:r w:rsidRPr="008E7037">
        <w:tab/>
      </w:r>
      <w:r w:rsidR="004E3628">
        <w:t>Performance</w:t>
      </w:r>
      <w:r w:rsidRPr="008E7037">
        <w:t xml:space="preserve"> CRITERIA</w:t>
      </w:r>
    </w:p>
    <w:p w14:paraId="1697BFBF" w14:textId="77777777" w:rsidR="00E11D5B" w:rsidRDefault="00E11D5B" w:rsidP="00C4063E">
      <w:pPr>
        <w:pStyle w:val="SpecP1"/>
      </w:pPr>
    </w:p>
    <w:p w14:paraId="56A3B9D5" w14:textId="77777777" w:rsidR="00DD310A" w:rsidRDefault="00ED7E7B" w:rsidP="00DD310A">
      <w:pPr>
        <w:pStyle w:val="SpecP1"/>
      </w:pPr>
      <w:r>
        <w:t>.1</w:t>
      </w:r>
      <w:r>
        <w:tab/>
      </w:r>
      <w:r w:rsidR="005E0905">
        <w:t xml:space="preserve">Lightweight </w:t>
      </w:r>
      <w:r w:rsidR="002575B4">
        <w:rPr>
          <w:rFonts w:eastAsia="Verdana"/>
        </w:rPr>
        <w:t>board</w:t>
      </w:r>
      <w:r w:rsidR="005E0905">
        <w:rPr>
          <w:rFonts w:eastAsia="Verdana"/>
        </w:rPr>
        <w:t xml:space="preserve"> insulation for firestopping installations to </w:t>
      </w:r>
      <w:r w:rsidR="005E0905">
        <w:t>ASTM C612.</w:t>
      </w:r>
    </w:p>
    <w:p w14:paraId="621D0A1A" w14:textId="77777777" w:rsidR="00DD310A" w:rsidRDefault="00ED7E7B" w:rsidP="007645AA">
      <w:pPr>
        <w:pStyle w:val="SpecP2"/>
      </w:pPr>
      <w:r>
        <w:t>.1</w:t>
      </w:r>
      <w:r>
        <w:tab/>
        <w:t>Fire performance:</w:t>
      </w:r>
    </w:p>
    <w:p w14:paraId="0F196C9A" w14:textId="77777777" w:rsidR="00DD310A" w:rsidRDefault="00ED7E7B" w:rsidP="00845719">
      <w:pPr>
        <w:pStyle w:val="SpecP3"/>
      </w:pPr>
      <w:r>
        <w:t>.</w:t>
      </w:r>
      <w:r w:rsidR="007645AA">
        <w:t>1</w:t>
      </w:r>
      <w:r>
        <w:tab/>
        <w:t>Non-combustibility: To CAN/ULC S114.</w:t>
      </w:r>
    </w:p>
    <w:p w14:paraId="5D680BA9" w14:textId="77777777" w:rsidR="00DD310A" w:rsidRDefault="00ED7E7B" w:rsidP="00845719">
      <w:pPr>
        <w:pStyle w:val="SpecP3"/>
      </w:pPr>
      <w:r>
        <w:t>.</w:t>
      </w:r>
      <w:r w:rsidR="007645AA">
        <w:t>2</w:t>
      </w:r>
      <w:r>
        <w:tab/>
      </w:r>
      <w:r w:rsidR="007645AA">
        <w:t>Firestopping: To CAN/ULC S115.</w:t>
      </w:r>
    </w:p>
    <w:p w14:paraId="7B9449AD" w14:textId="77777777" w:rsidR="00845719" w:rsidRDefault="00ED7E7B" w:rsidP="00845719">
      <w:pPr>
        <w:pStyle w:val="SpecP3"/>
      </w:pPr>
      <w:r>
        <w:t>.</w:t>
      </w:r>
      <w:r w:rsidR="007645AA">
        <w:t>3</w:t>
      </w:r>
      <w:r>
        <w:tab/>
        <w:t>Surface Burning Characteristics: To CAN/ULC S102.</w:t>
      </w:r>
    </w:p>
    <w:p w14:paraId="02DB78A6" w14:textId="77777777" w:rsidR="00845719" w:rsidRDefault="00ED7E7B" w:rsidP="00845719">
      <w:pPr>
        <w:pStyle w:val="SpecP3"/>
      </w:pPr>
      <w:r>
        <w:tab/>
        <w:t>.1</w:t>
      </w:r>
      <w:r>
        <w:tab/>
        <w:t>Flame spread: 0.</w:t>
      </w:r>
    </w:p>
    <w:p w14:paraId="38B02317" w14:textId="77777777" w:rsidR="00DD310A" w:rsidRDefault="00ED7E7B" w:rsidP="00730694">
      <w:pPr>
        <w:pStyle w:val="SpecP3"/>
        <w:rPr>
          <w:lang w:eastAsia="en-US"/>
        </w:rPr>
      </w:pPr>
      <w:r>
        <w:tab/>
        <w:t>.2</w:t>
      </w:r>
      <w:r>
        <w:tab/>
        <w:t>Smoke developed: 0</w:t>
      </w:r>
      <w:r w:rsidR="00FF6EC0">
        <w:t>.</w:t>
      </w:r>
      <w:r w:rsidR="00FF6EC0">
        <w:rPr>
          <w:rStyle w:val="CommentReference"/>
        </w:rPr>
        <w:t xml:space="preserve"> </w:t>
      </w:r>
    </w:p>
    <w:p w14:paraId="583EF855" w14:textId="77777777" w:rsidR="00DD310A" w:rsidRDefault="00ED7E7B" w:rsidP="00DD310A">
      <w:pPr>
        <w:pStyle w:val="SpecP2"/>
      </w:pPr>
      <w:r>
        <w:t>.</w:t>
      </w:r>
      <w:r w:rsidR="00FF6EC0">
        <w:t>3</w:t>
      </w:r>
      <w:r>
        <w:tab/>
      </w:r>
      <w:r w:rsidR="009C317E">
        <w:t xml:space="preserve">Moisture sorption: 0.04 % to ASTM </w:t>
      </w:r>
      <w:r w:rsidR="009B6514" w:rsidRPr="003F020B">
        <w:t>C1104</w:t>
      </w:r>
      <w:r w:rsidR="009B6514">
        <w:t>/C1104M</w:t>
      </w:r>
      <w:r>
        <w:t>.</w:t>
      </w:r>
    </w:p>
    <w:p w14:paraId="02C9B098" w14:textId="77777777" w:rsidR="00DD310A" w:rsidRDefault="00ED7E7B" w:rsidP="00DD310A">
      <w:pPr>
        <w:pStyle w:val="SpecP2"/>
      </w:pPr>
      <w:r>
        <w:t>.</w:t>
      </w:r>
      <w:r w:rsidR="00FF6EC0">
        <w:t>4</w:t>
      </w:r>
      <w:r>
        <w:tab/>
        <w:t>Corrosive resistance: To ASTM C665, Corrosive to steel - Pass.</w:t>
      </w:r>
    </w:p>
    <w:p w14:paraId="0E887749" w14:textId="77777777" w:rsidR="00DD310A" w:rsidRPr="00314DA1" w:rsidRDefault="00ED7E7B" w:rsidP="00DD310A">
      <w:pPr>
        <w:pStyle w:val="SpecP2"/>
      </w:pPr>
      <w:r>
        <w:t>.</w:t>
      </w:r>
      <w:r w:rsidR="00FF6EC0">
        <w:t>5</w:t>
      </w:r>
      <w:r>
        <w:tab/>
        <w:t>Stainless steel stress corrosion: To ASTM C</w:t>
      </w:r>
      <w:r w:rsidR="00EC3671">
        <w:t>795</w:t>
      </w:r>
      <w:r>
        <w:t>.</w:t>
      </w:r>
    </w:p>
    <w:p w14:paraId="2454EA9D" w14:textId="70DB3689" w:rsidR="001465EE" w:rsidRDefault="00ED7E7B" w:rsidP="00DD310A">
      <w:pPr>
        <w:pStyle w:val="SpecP2"/>
      </w:pPr>
      <w:r>
        <w:lastRenderedPageBreak/>
        <w:t>.</w:t>
      </w:r>
      <w:r w:rsidR="00FF6EC0">
        <w:t>6</w:t>
      </w:r>
      <w:r>
        <w:tab/>
        <w:t>Density: To ASTM C</w:t>
      </w:r>
      <w:r w:rsidR="002745B3">
        <w:t>303</w:t>
      </w:r>
      <w:r>
        <w:t>, 64 kg/m</w:t>
      </w:r>
      <w:r w:rsidRPr="00356B64">
        <w:rPr>
          <w:vertAlign w:val="superscript"/>
        </w:rPr>
        <w:t>3</w:t>
      </w:r>
      <w:r>
        <w:t>.</w:t>
      </w:r>
      <w:r w:rsidRPr="001465EE">
        <w:t xml:space="preserve"> </w:t>
      </w:r>
    </w:p>
    <w:p w14:paraId="68B95144" w14:textId="77777777" w:rsidR="00D06AF1" w:rsidRDefault="00ED7E7B" w:rsidP="00D06AF1">
      <w:pPr>
        <w:pStyle w:val="SpecSN"/>
        <w:rPr>
          <w:lang w:val="en-US"/>
        </w:rPr>
      </w:pPr>
      <w:r w:rsidRPr="00D06AF1">
        <w:rPr>
          <w:u w:val="single"/>
        </w:rPr>
        <w:t>ROXUL GUIDE NOTE</w:t>
      </w:r>
      <w:r w:rsidRPr="00D06AF1">
        <w:t xml:space="preserve">: </w:t>
      </w:r>
      <w:r w:rsidR="00401E74" w:rsidRPr="00401E74">
        <w:t xml:space="preserve">All Roxul insulation materials contain recycled content. </w:t>
      </w:r>
      <w:r w:rsidR="00401E74" w:rsidRPr="00401E74">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r w:rsidR="00E0173E" w:rsidRPr="00E0173E">
        <w:rPr>
          <w:lang w:val="en-US"/>
        </w:rPr>
        <w:t>.</w:t>
      </w:r>
    </w:p>
    <w:p w14:paraId="286F7B71" w14:textId="77777777" w:rsidR="00DD310A" w:rsidRDefault="00ED7E7B" w:rsidP="00D06AF1">
      <w:pPr>
        <w:pStyle w:val="SpecP2"/>
      </w:pPr>
      <w:r>
        <w:t>.</w:t>
      </w:r>
      <w:r w:rsidR="00FF6EC0">
        <w:t>7</w:t>
      </w:r>
      <w:r>
        <w:tab/>
      </w:r>
      <w:r w:rsidR="003933FE" w:rsidRPr="00CB7AF2">
        <w:t xml:space="preserve">Recycled content: </w:t>
      </w:r>
      <w:r w:rsidR="007C262B">
        <w:t>[</w:t>
      </w:r>
      <w:r w:rsidR="00D06AF1">
        <w:t>40</w:t>
      </w:r>
      <w:r w:rsidR="007C262B">
        <w:t>]</w:t>
      </w:r>
      <w:r w:rsidR="003933FE" w:rsidRPr="00CB7AF2">
        <w:t xml:space="preserve"> [</w:t>
      </w:r>
      <w:r w:rsidR="00D06AF1">
        <w:t>16</w:t>
      </w:r>
      <w:r w:rsidR="003933FE" w:rsidRPr="00CB7AF2">
        <w:t>] % minimum.</w:t>
      </w:r>
    </w:p>
    <w:p w14:paraId="57DF5A71" w14:textId="77777777" w:rsidR="00893572" w:rsidRPr="008E7037" w:rsidRDefault="00ED7E7B" w:rsidP="002575B4">
      <w:pPr>
        <w:pStyle w:val="SpecArticle"/>
        <w:spacing w:before="240"/>
      </w:pPr>
      <w:r>
        <w:t>2.</w:t>
      </w:r>
      <w:r w:rsidR="00FE7984" w:rsidRPr="008E7037">
        <w:t>4</w:t>
      </w:r>
      <w:r w:rsidR="00FF4855" w:rsidRPr="008E7037">
        <w:tab/>
      </w:r>
      <w:r w:rsidR="008E13FE" w:rsidRPr="008E7037">
        <w:t>MATERIALS</w:t>
      </w:r>
    </w:p>
    <w:p w14:paraId="2E9D8A54" w14:textId="77777777" w:rsidR="00E11D5B" w:rsidRDefault="00E11D5B" w:rsidP="002C28A1">
      <w:pPr>
        <w:pStyle w:val="SpecP1"/>
      </w:pPr>
    </w:p>
    <w:p w14:paraId="6CD073DB" w14:textId="77777777" w:rsidR="0072414A" w:rsidRDefault="00ED7E7B" w:rsidP="0072414A">
      <w:pPr>
        <w:pStyle w:val="SpecP1"/>
      </w:pPr>
      <w:r>
        <w:t>.1</w:t>
      </w:r>
      <w:r>
        <w:tab/>
        <w:t>Non-combustible, light</w:t>
      </w:r>
      <w:r w:rsidRPr="00D562FF">
        <w:t xml:space="preserve">weight, semi-rigid </w:t>
      </w:r>
      <w:r w:rsidR="002575B4">
        <w:t>mineral</w:t>
      </w:r>
      <w:r w:rsidRPr="00D562FF">
        <w:t xml:space="preserve"> wool b</w:t>
      </w:r>
      <w:r w:rsidR="002575B4">
        <w:t>oard</w:t>
      </w:r>
      <w:r w:rsidRPr="00D562FF">
        <w:t xml:space="preserve"> insulation</w:t>
      </w:r>
      <w:r>
        <w:t xml:space="preserve"> to ASTM C612</w:t>
      </w:r>
      <w:r w:rsidRPr="00D562FF">
        <w:t xml:space="preserve"> that provides fi</w:t>
      </w:r>
      <w:r>
        <w:t xml:space="preserve">re resistance to </w:t>
      </w:r>
      <w:r w:rsidR="002575B4">
        <w:t>CAN/ULC S114.</w:t>
      </w:r>
    </w:p>
    <w:p w14:paraId="13F9935E" w14:textId="77777777" w:rsidR="0072414A" w:rsidRDefault="00ED7E7B" w:rsidP="0072414A">
      <w:pPr>
        <w:pStyle w:val="SpecP2"/>
        <w:rPr>
          <w:rFonts w:eastAsia="Verdana"/>
        </w:rPr>
      </w:pPr>
      <w:r>
        <w:rPr>
          <w:rFonts w:eastAsia="Verdana"/>
        </w:rPr>
        <w:t>.1</w:t>
      </w:r>
      <w:r>
        <w:rPr>
          <w:rFonts w:eastAsia="Verdana"/>
        </w:rPr>
        <w:tab/>
        <w:t>Size: 61</w:t>
      </w:r>
      <w:r w:rsidR="00835F74">
        <w:rPr>
          <w:rFonts w:eastAsia="Verdana"/>
        </w:rPr>
        <w:t>0</w:t>
      </w:r>
      <w:r>
        <w:rPr>
          <w:rFonts w:eastAsia="Verdana"/>
        </w:rPr>
        <w:t xml:space="preserve"> x 1219 mm. </w:t>
      </w:r>
    </w:p>
    <w:p w14:paraId="68974BE5" w14:textId="77777777" w:rsidR="0072414A" w:rsidRPr="0062651B" w:rsidRDefault="00ED7E7B" w:rsidP="0072414A">
      <w:pPr>
        <w:pStyle w:val="SpecP2"/>
      </w:pPr>
      <w:r>
        <w:t>.</w:t>
      </w:r>
      <w:r w:rsidRPr="0062651B">
        <w:t>2</w:t>
      </w:r>
      <w:r w:rsidRPr="0062651B">
        <w:tab/>
        <w:t>Thickness: [50] [</w:t>
      </w:r>
      <w:r w:rsidR="00E73837">
        <w:t>76</w:t>
      </w:r>
      <w:r w:rsidRPr="0062651B">
        <w:t>] [102] mm.</w:t>
      </w:r>
      <w:r>
        <w:t xml:space="preserve"> </w:t>
      </w:r>
    </w:p>
    <w:p w14:paraId="0F478CBA" w14:textId="77777777" w:rsidR="0072414A" w:rsidRDefault="00ED7E7B" w:rsidP="0072414A">
      <w:pPr>
        <w:pStyle w:val="SpecP2"/>
      </w:pPr>
      <w:r>
        <w:t>.</w:t>
      </w:r>
      <w:r w:rsidR="002575B4">
        <w:t>3</w:t>
      </w:r>
      <w:r>
        <w:tab/>
        <w:t xml:space="preserve">Acceptable Material: </w:t>
      </w:r>
      <w:r w:rsidR="00B30037">
        <w:t>ROCKWOOL™</w:t>
      </w:r>
      <w:r w:rsidR="008A32BC" w:rsidRPr="00A507B7">
        <w:t>,</w:t>
      </w:r>
      <w:r w:rsidR="008A32BC">
        <w:t xml:space="preserve"> ROXUL</w:t>
      </w:r>
      <w:r w:rsidR="00E67F81">
        <w:t xml:space="preserve"> </w:t>
      </w:r>
      <w:r w:rsidR="00E73837">
        <w:t>SAFE</w:t>
      </w:r>
      <w:r w:rsidR="00B30037">
        <w:rPr>
          <w:vertAlign w:val="superscript"/>
        </w:rPr>
        <w:t>™</w:t>
      </w:r>
      <w:r>
        <w:t>.</w:t>
      </w:r>
    </w:p>
    <w:p w14:paraId="46EE6AB3" w14:textId="77777777" w:rsidR="00D27924" w:rsidRDefault="00ED7E7B" w:rsidP="002575B4">
      <w:pPr>
        <w:pStyle w:val="SpecArticle"/>
        <w:spacing w:before="240"/>
        <w:rPr>
          <w:lang w:eastAsia="en-US"/>
        </w:rPr>
      </w:pPr>
      <w:r>
        <w:rPr>
          <w:lang w:eastAsia="en-US"/>
        </w:rPr>
        <w:t>2.</w:t>
      </w:r>
      <w:r w:rsidR="00A3554E">
        <w:rPr>
          <w:lang w:eastAsia="en-US"/>
        </w:rPr>
        <w:t>5</w:t>
      </w:r>
      <w:r w:rsidR="00A3554E">
        <w:rPr>
          <w:lang w:eastAsia="en-US"/>
        </w:rPr>
        <w:tab/>
        <w:t>accessories</w:t>
      </w:r>
    </w:p>
    <w:p w14:paraId="43803888" w14:textId="77777777" w:rsidR="00A3554E" w:rsidRDefault="00A3554E" w:rsidP="00A3554E">
      <w:pPr>
        <w:pStyle w:val="SpecP1"/>
        <w:rPr>
          <w:lang w:eastAsia="en-US"/>
        </w:rPr>
      </w:pPr>
    </w:p>
    <w:p w14:paraId="29059BA4" w14:textId="77777777" w:rsidR="008448D3" w:rsidRPr="00A3554E" w:rsidRDefault="00ED7E7B" w:rsidP="00A3554E">
      <w:pPr>
        <w:pStyle w:val="SpecP1"/>
        <w:rPr>
          <w:lang w:eastAsia="en-US"/>
        </w:rPr>
      </w:pPr>
      <w:r>
        <w:rPr>
          <w:lang w:eastAsia="en-US"/>
        </w:rPr>
        <w:t>.1</w:t>
      </w:r>
      <w:r>
        <w:rPr>
          <w:lang w:eastAsia="en-US"/>
        </w:rPr>
        <w:tab/>
        <w:t xml:space="preserve">Firestopping materials in accordance with Section </w:t>
      </w:r>
      <w:r w:rsidR="007067DC">
        <w:rPr>
          <w:lang w:eastAsia="en-US"/>
        </w:rPr>
        <w:t>[07 84 00 - Firestopping].</w:t>
      </w:r>
    </w:p>
    <w:p w14:paraId="57309B13" w14:textId="77777777" w:rsidR="008322ED" w:rsidRDefault="00ED7E7B" w:rsidP="002575B4">
      <w:pPr>
        <w:pStyle w:val="SpecArticle"/>
        <w:spacing w:before="240"/>
        <w:rPr>
          <w:lang w:eastAsia="en-US"/>
        </w:rPr>
      </w:pPr>
      <w:r>
        <w:rPr>
          <w:lang w:eastAsia="en-US"/>
        </w:rPr>
        <w:t>2.6</w:t>
      </w:r>
      <w:r>
        <w:rPr>
          <w:lang w:eastAsia="en-US"/>
        </w:rPr>
        <w:tab/>
        <w:t>source quality control</w:t>
      </w:r>
    </w:p>
    <w:p w14:paraId="7EBA0017" w14:textId="77777777" w:rsidR="008322ED" w:rsidRDefault="008322ED" w:rsidP="0086676C">
      <w:pPr>
        <w:pStyle w:val="SpecP1"/>
        <w:rPr>
          <w:lang w:eastAsia="en-US"/>
        </w:rPr>
      </w:pPr>
    </w:p>
    <w:p w14:paraId="40A26A8A" w14:textId="77777777" w:rsidR="008322ED" w:rsidRPr="008322ED" w:rsidRDefault="00ED7E7B" w:rsidP="0086676C">
      <w:pPr>
        <w:pStyle w:val="SpecP1"/>
        <w:rPr>
          <w:lang w:eastAsia="en-US"/>
        </w:rPr>
      </w:pPr>
      <w:r>
        <w:rPr>
          <w:lang w:eastAsia="en-US"/>
        </w:rPr>
        <w:t>.1</w:t>
      </w:r>
      <w:r>
        <w:rPr>
          <w:lang w:eastAsia="en-US"/>
        </w:rPr>
        <w:tab/>
        <w:t xml:space="preserve">Ensure </w:t>
      </w:r>
      <w:r w:rsidR="00E6381C">
        <w:rPr>
          <w:lang w:eastAsia="en-US"/>
        </w:rPr>
        <w:t>insulation</w:t>
      </w:r>
      <w:r>
        <w:rPr>
          <w:lang w:eastAsia="en-US"/>
        </w:rPr>
        <w:t xml:space="preserve"> components and accessories are suppl</w:t>
      </w:r>
      <w:r w:rsidR="00591889">
        <w:rPr>
          <w:lang w:eastAsia="en-US"/>
        </w:rPr>
        <w:t>i</w:t>
      </w:r>
      <w:r>
        <w:rPr>
          <w:lang w:eastAsia="en-US"/>
        </w:rPr>
        <w:t>ed or approved in writing by single manufacturer.</w:t>
      </w:r>
    </w:p>
    <w:p w14:paraId="31DE1776" w14:textId="77777777" w:rsidR="008E13FE" w:rsidRPr="008E7037" w:rsidRDefault="00ED7E7B" w:rsidP="002575B4">
      <w:pPr>
        <w:pStyle w:val="SpecArticle"/>
        <w:spacing w:before="240"/>
      </w:pPr>
      <w:r>
        <w:t>2.</w:t>
      </w:r>
      <w:r w:rsidR="00F171F7">
        <w:t>7</w:t>
      </w:r>
      <w:r w:rsidRPr="008E7037">
        <w:tab/>
        <w:t>PRODUCT SUBSTITUTIONS</w:t>
      </w:r>
    </w:p>
    <w:p w14:paraId="3036CFDA" w14:textId="77777777" w:rsidR="00A113C1" w:rsidRDefault="00A113C1" w:rsidP="0086676C">
      <w:pPr>
        <w:pStyle w:val="SpecP1"/>
      </w:pPr>
    </w:p>
    <w:p w14:paraId="41D0AAB3" w14:textId="77777777" w:rsidR="008E13FE" w:rsidRPr="008E7037" w:rsidRDefault="00ED7E7B" w:rsidP="0086676C">
      <w:pPr>
        <w:pStyle w:val="SpecP1"/>
      </w:pPr>
      <w:r>
        <w:t>.1</w:t>
      </w:r>
      <w:r w:rsidR="003A7C38">
        <w:tab/>
      </w:r>
      <w:r w:rsidR="0098357C" w:rsidRPr="008E7037">
        <w:fldChar w:fldCharType="begin"/>
      </w:r>
      <w:r w:rsidRPr="008E7037">
        <w:instrText xml:space="preserve"> SEQ CHAPTER \h \r 1</w:instrText>
      </w:r>
      <w:r w:rsidR="0098357C" w:rsidRPr="008E7037">
        <w:fldChar w:fldCharType="end"/>
      </w:r>
      <w:r w:rsidRPr="008E7037">
        <w:t>Substitutions</w:t>
      </w:r>
      <w:r w:rsidR="00430D89">
        <w:t>:</w:t>
      </w:r>
      <w:r w:rsidR="00A673D4">
        <w:t xml:space="preserve"> </w:t>
      </w:r>
      <w:r w:rsidRPr="008E7037">
        <w:t>[In accordance with Section 01</w:t>
      </w:r>
      <w:r w:rsidR="00447FC9" w:rsidRPr="008E7037">
        <w:t> </w:t>
      </w:r>
      <w:r w:rsidRPr="008E7037">
        <w:t>23</w:t>
      </w:r>
      <w:r w:rsidR="00447FC9" w:rsidRPr="008E7037">
        <w:t> </w:t>
      </w:r>
      <w:r w:rsidRPr="008E7037">
        <w:t>13</w:t>
      </w:r>
      <w:r w:rsidR="00447FC9" w:rsidRPr="008E7037">
        <w:t> </w:t>
      </w:r>
      <w:r w:rsidRPr="008E7037">
        <w:t>-</w:t>
      </w:r>
      <w:r w:rsidR="00447FC9" w:rsidRPr="008E7037">
        <w:t> </w:t>
      </w:r>
      <w:r w:rsidRPr="008E7037">
        <w:t>Product Substitution Procedures] [No substitutions permitted].</w:t>
      </w:r>
    </w:p>
    <w:p w14:paraId="7D3159F5" w14:textId="77777777" w:rsidR="00FB1562" w:rsidRPr="008E7037" w:rsidRDefault="00ED7E7B" w:rsidP="00F14E62">
      <w:pPr>
        <w:pStyle w:val="SpecPart"/>
        <w:ind w:left="0" w:firstLine="0"/>
      </w:pPr>
      <w:r w:rsidRPr="008E7037">
        <w:t>3</w:t>
      </w:r>
      <w:r w:rsidRPr="008E7037">
        <w:tab/>
        <w:t>EXECUTION</w:t>
      </w:r>
    </w:p>
    <w:p w14:paraId="69551066" w14:textId="77777777" w:rsidR="00FB1562" w:rsidRPr="008E7037" w:rsidRDefault="00ED7E7B" w:rsidP="002575B4">
      <w:pPr>
        <w:pStyle w:val="SpecArticle"/>
        <w:spacing w:before="240"/>
      </w:pPr>
      <w:r>
        <w:t>3.</w:t>
      </w:r>
      <w:r w:rsidRPr="008E7037">
        <w:t>1</w:t>
      </w:r>
      <w:r w:rsidRPr="008E7037">
        <w:tab/>
        <w:t>INSTALLERS</w:t>
      </w:r>
    </w:p>
    <w:p w14:paraId="7F6317C1" w14:textId="77777777" w:rsidR="00515AE7" w:rsidRDefault="00515AE7" w:rsidP="0086676C">
      <w:pPr>
        <w:pStyle w:val="SpecP1"/>
      </w:pPr>
    </w:p>
    <w:p w14:paraId="17934D3D" w14:textId="77777777" w:rsidR="00FB1562" w:rsidRDefault="00ED7E7B" w:rsidP="0086676C">
      <w:pPr>
        <w:pStyle w:val="SpecP1"/>
      </w:pPr>
      <w:r>
        <w:t>.1</w:t>
      </w:r>
      <w:r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Pr="008E7037">
        <w:t xml:space="preserve"> work similar to</w:t>
      </w:r>
      <w:r w:rsidR="005E5951">
        <w:t xml:space="preserve"> </w:t>
      </w:r>
      <w:r w:rsidR="00496982">
        <w:t>w</w:t>
      </w:r>
      <w:r w:rsidRPr="008E7037">
        <w:t>ork of this Section.</w:t>
      </w:r>
    </w:p>
    <w:p w14:paraId="0906D609" w14:textId="77777777" w:rsidR="00FB1562" w:rsidRPr="008E7037" w:rsidRDefault="00ED7E7B" w:rsidP="002575B4">
      <w:pPr>
        <w:pStyle w:val="SpecArticle"/>
        <w:spacing w:before="240"/>
      </w:pPr>
      <w:r>
        <w:t>3.</w:t>
      </w:r>
      <w:r w:rsidRPr="008E7037">
        <w:t>2</w:t>
      </w:r>
      <w:r w:rsidRPr="008E7037">
        <w:tab/>
      </w:r>
      <w:r w:rsidRPr="00FB50EB">
        <w:t>EXAMINATION</w:t>
      </w:r>
    </w:p>
    <w:p w14:paraId="664DC593" w14:textId="77777777" w:rsidR="00A113C1" w:rsidRDefault="00A113C1" w:rsidP="008E7037">
      <w:pPr>
        <w:rPr>
          <w:b/>
          <w:snapToGrid w:val="0"/>
        </w:rPr>
      </w:pPr>
    </w:p>
    <w:p w14:paraId="50A17BFB" w14:textId="77777777" w:rsidR="00FB1562" w:rsidRPr="008E7037" w:rsidRDefault="00ED7E7B" w:rsidP="0086676C">
      <w:pPr>
        <w:pStyle w:val="SpecP1"/>
      </w:pPr>
      <w:r>
        <w:t>.1</w:t>
      </w:r>
      <w:r w:rsidRPr="008E7037">
        <w:tab/>
        <w:t>Verification of Conditions</w:t>
      </w:r>
      <w:r w:rsidR="00430D89">
        <w:t>:</w:t>
      </w:r>
      <w:r w:rsidR="00A673D4">
        <w:t xml:space="preserve"> </w:t>
      </w:r>
      <w:r w:rsidRPr="008E7037">
        <w:t xml:space="preserve">Verify that conditions of </w:t>
      </w:r>
      <w:r w:rsidR="00595F12" w:rsidRPr="008E7037">
        <w:t>substrate</w:t>
      </w:r>
      <w:r w:rsidRPr="008E7037">
        <w:t xml:space="preserve"> previously installed under other </w:t>
      </w:r>
      <w:r w:rsidR="00CA1053" w:rsidRPr="008E7037">
        <w:t>S</w:t>
      </w:r>
      <w:r w:rsidRPr="008E7037">
        <w:t xml:space="preserve">ections or </w:t>
      </w:r>
      <w:r w:rsidR="00CA1053" w:rsidRPr="008E7037">
        <w:t>C</w:t>
      </w:r>
      <w:r w:rsidRPr="008E7037">
        <w:t xml:space="preserve">ontracts are acceptable for </w:t>
      </w:r>
      <w:r w:rsidR="00E6381C">
        <w:t>insulation</w:t>
      </w:r>
      <w:r w:rsidRPr="008E7037">
        <w:t xml:space="preserve"> installation in accordance with </w:t>
      </w:r>
      <w:r w:rsidR="00B001EA">
        <w:t>manufacture</w:t>
      </w:r>
      <w:r w:rsidR="008A31FE">
        <w:t>r’s</w:t>
      </w:r>
      <w:r w:rsidR="00595F12" w:rsidRPr="008E7037">
        <w:t xml:space="preserve"> written </w:t>
      </w:r>
      <w:r w:rsidR="00805A92">
        <w:t>recommendations</w:t>
      </w:r>
      <w:r w:rsidRPr="008E7037">
        <w:t>.</w:t>
      </w:r>
    </w:p>
    <w:p w14:paraId="5E1E3562" w14:textId="77777777" w:rsidR="005C67CA" w:rsidRDefault="00ED7E7B" w:rsidP="00344561">
      <w:pPr>
        <w:pStyle w:val="SpecP2"/>
      </w:pPr>
      <w:r>
        <w:t>.1</w:t>
      </w:r>
      <w:r w:rsidR="00FB1562" w:rsidRPr="008E7037">
        <w:tab/>
      </w:r>
      <w:r w:rsidRPr="008E7037">
        <w:t xml:space="preserve">Visually inspect </w:t>
      </w:r>
      <w:r w:rsidR="00595F12" w:rsidRPr="008E7037">
        <w:t>substrate</w:t>
      </w:r>
      <w:r w:rsidRPr="008E7037">
        <w:t xml:space="preserve"> in presence of </w:t>
      </w:r>
      <w:r w:rsidR="00595F12" w:rsidRPr="008E7037">
        <w:t>Consultant</w:t>
      </w:r>
      <w:r w:rsidRPr="008E7037">
        <w:t>.</w:t>
      </w:r>
    </w:p>
    <w:p w14:paraId="47F2CB57" w14:textId="77777777" w:rsidR="00591889" w:rsidRDefault="00ED7E7B" w:rsidP="00591889">
      <w:pPr>
        <w:pStyle w:val="SpecP2"/>
      </w:pPr>
      <w:r>
        <w:t>.2</w:t>
      </w:r>
      <w:r>
        <w:tab/>
        <w:t xml:space="preserve">Ensure surfaces are free of </w:t>
      </w:r>
      <w:r w:rsidR="00C01AEE">
        <w:t>snow, ice, frost, grease and other deleterious materials.</w:t>
      </w:r>
    </w:p>
    <w:p w14:paraId="486FA12C" w14:textId="77777777" w:rsidR="003558E0" w:rsidRPr="003558E0" w:rsidRDefault="00ED7E7B" w:rsidP="003558E0">
      <w:pPr>
        <w:pStyle w:val="SpecP2"/>
      </w:pPr>
      <w:r>
        <w:t>.3</w:t>
      </w:r>
      <w:r>
        <w:tab/>
      </w:r>
      <w:r w:rsidRPr="003558E0">
        <w:t>Proceed with installation only after unacceptable conditions have been remedied and after receipt of written approval to proceed from Consultant.</w:t>
      </w:r>
    </w:p>
    <w:p w14:paraId="7D86E348" w14:textId="77777777" w:rsidR="00E05117" w:rsidRDefault="00E05117" w:rsidP="0086676C">
      <w:pPr>
        <w:pStyle w:val="SpecP1"/>
      </w:pPr>
    </w:p>
    <w:p w14:paraId="3ACA3A3E" w14:textId="77777777" w:rsidR="00E05117" w:rsidRPr="00E05117" w:rsidRDefault="00ED7E7B" w:rsidP="0086676C">
      <w:pPr>
        <w:pStyle w:val="SpecP1"/>
      </w:pPr>
      <w:r>
        <w:t>.</w:t>
      </w:r>
      <w:r w:rsidR="00D27924">
        <w:t>2</w:t>
      </w:r>
      <w:r>
        <w:tab/>
        <w:t xml:space="preserve">Start of </w:t>
      </w:r>
      <w:r w:rsidR="00E6381C">
        <w:t>insulation</w:t>
      </w:r>
      <w:r>
        <w:t xml:space="preserve"> installation indicates installer’s acceptance of substrate installation conditions.</w:t>
      </w:r>
    </w:p>
    <w:p w14:paraId="7B292460" w14:textId="77777777" w:rsidR="00962BBE" w:rsidRPr="008E7037" w:rsidRDefault="00ED7E7B" w:rsidP="002575B4">
      <w:pPr>
        <w:pStyle w:val="SpecArticle"/>
        <w:spacing w:before="240"/>
      </w:pPr>
      <w:r>
        <w:t>3.</w:t>
      </w:r>
      <w:r w:rsidR="00D81501">
        <w:t>3</w:t>
      </w:r>
      <w:r w:rsidR="00FB1562" w:rsidRPr="006E7EAA">
        <w:tab/>
      </w:r>
      <w:r w:rsidR="001C230F" w:rsidRPr="006E7EAA">
        <w:t>INSTALLATION</w:t>
      </w:r>
    </w:p>
    <w:p w14:paraId="74657E7E" w14:textId="77777777" w:rsidR="00A113C1" w:rsidRDefault="00ED7E7B"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14:paraId="74B29F48" w14:textId="77777777" w:rsidR="00FA4C84" w:rsidRDefault="00ED7E7B" w:rsidP="0086676C">
      <w:pPr>
        <w:pStyle w:val="SpecP1"/>
      </w:pPr>
      <w:r>
        <w:t>.1</w:t>
      </w:r>
      <w:r w:rsidR="00F45730" w:rsidRPr="009C1791">
        <w:tab/>
        <w:t xml:space="preserve">Install </w:t>
      </w:r>
      <w:r w:rsidR="00E6381C">
        <w:t>insulation</w:t>
      </w:r>
      <w:r>
        <w:t xml:space="preserve"> in accordance with manufacturer’s written recommendations</w:t>
      </w:r>
      <w:r w:rsidR="00F45730" w:rsidRPr="009C1791">
        <w:t>.</w:t>
      </w:r>
    </w:p>
    <w:p w14:paraId="03958293" w14:textId="77777777" w:rsidR="003E062D" w:rsidRDefault="003E062D" w:rsidP="0086676C">
      <w:pPr>
        <w:pStyle w:val="SpecP1"/>
      </w:pPr>
    </w:p>
    <w:p w14:paraId="19BEE6CB" w14:textId="77777777" w:rsidR="006E7EAA" w:rsidRDefault="00ED7E7B" w:rsidP="0086676C">
      <w:pPr>
        <w:pStyle w:val="SpecP1"/>
        <w:rPr>
          <w:lang w:eastAsia="en-US"/>
        </w:rPr>
      </w:pPr>
      <w:r>
        <w:rPr>
          <w:lang w:eastAsia="en-US"/>
        </w:rPr>
        <w:t>.2</w:t>
      </w:r>
      <w:r>
        <w:rPr>
          <w:lang w:eastAsia="en-US"/>
        </w:rPr>
        <w:tab/>
      </w:r>
      <w:r w:rsidR="00D26EFE" w:rsidRPr="00D26EFE">
        <w:rPr>
          <w:lang w:eastAsia="en-US"/>
        </w:rPr>
        <w:t>Install insulation to maintain continuity of thermal protection to building elements and spaces</w:t>
      </w:r>
      <w:r w:rsidR="00D26EFE">
        <w:rPr>
          <w:lang w:eastAsia="en-US"/>
        </w:rPr>
        <w:t>.</w:t>
      </w:r>
    </w:p>
    <w:p w14:paraId="4BA8C5B9" w14:textId="77777777" w:rsidR="005D3D22" w:rsidRDefault="005D3D22" w:rsidP="0086676C">
      <w:pPr>
        <w:pStyle w:val="SpecP1"/>
        <w:rPr>
          <w:lang w:eastAsia="en-US"/>
        </w:rPr>
      </w:pPr>
    </w:p>
    <w:p w14:paraId="24B62B17" w14:textId="77777777" w:rsidR="005D3D22" w:rsidRDefault="00ED7E7B" w:rsidP="005D3D22">
      <w:pPr>
        <w:pStyle w:val="SpecP1"/>
        <w:rPr>
          <w:lang w:eastAsia="en-US"/>
        </w:rPr>
      </w:pPr>
      <w:r>
        <w:rPr>
          <w:lang w:eastAsia="en-US"/>
        </w:rPr>
        <w:t>.</w:t>
      </w:r>
      <w:r w:rsidR="002575B4">
        <w:rPr>
          <w:lang w:eastAsia="en-US"/>
        </w:rPr>
        <w:t>3</w:t>
      </w:r>
      <w:r w:rsidR="00D26EFE">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14:paraId="7B9FE5DF" w14:textId="77777777" w:rsidR="00B63AD6" w:rsidRDefault="00B63AD6" w:rsidP="0086676C">
      <w:pPr>
        <w:pStyle w:val="SpecP1"/>
        <w:rPr>
          <w:lang w:eastAsia="en-US"/>
        </w:rPr>
      </w:pPr>
    </w:p>
    <w:p w14:paraId="40429805" w14:textId="77777777" w:rsidR="00B558EA" w:rsidRDefault="00ED7E7B" w:rsidP="0086676C">
      <w:pPr>
        <w:pStyle w:val="SpecP1"/>
        <w:rPr>
          <w:lang w:eastAsia="en-US"/>
        </w:rPr>
      </w:pPr>
      <w:r>
        <w:rPr>
          <w:lang w:eastAsia="en-US"/>
        </w:rPr>
        <w:t>.4</w:t>
      </w:r>
      <w:r>
        <w:rPr>
          <w:lang w:eastAsia="en-US"/>
        </w:rPr>
        <w:tab/>
      </w:r>
      <w:r w:rsidRPr="00B558EA">
        <w:rPr>
          <w:lang w:eastAsia="en-US"/>
        </w:rPr>
        <w:t xml:space="preserve">Do not enclose insulation until </w:t>
      </w:r>
      <w:r w:rsidR="009130F6">
        <w:rPr>
          <w:lang w:eastAsia="en-US"/>
        </w:rPr>
        <w:t>before inspection</w:t>
      </w:r>
      <w:r w:rsidRPr="00B558EA">
        <w:rPr>
          <w:lang w:eastAsia="en-US"/>
        </w:rPr>
        <w:t xml:space="preserve"> and </w:t>
      </w:r>
      <w:r>
        <w:rPr>
          <w:lang w:eastAsia="en-US"/>
        </w:rPr>
        <w:t xml:space="preserve">receipt of </w:t>
      </w:r>
      <w:r w:rsidR="009130F6">
        <w:rPr>
          <w:lang w:eastAsia="en-US"/>
        </w:rPr>
        <w:t xml:space="preserve">Consultant’s </w:t>
      </w:r>
      <w:r>
        <w:rPr>
          <w:lang w:eastAsia="en-US"/>
        </w:rPr>
        <w:t xml:space="preserve">written </w:t>
      </w:r>
      <w:r w:rsidRPr="00B558EA">
        <w:rPr>
          <w:lang w:eastAsia="en-US"/>
        </w:rPr>
        <w:t>approv</w:t>
      </w:r>
      <w:r>
        <w:rPr>
          <w:lang w:eastAsia="en-US"/>
        </w:rPr>
        <w:t>al.</w:t>
      </w:r>
    </w:p>
    <w:p w14:paraId="55CEC2F8" w14:textId="77777777" w:rsidR="00AC2901" w:rsidRPr="008E7037" w:rsidRDefault="00ED7E7B" w:rsidP="002575B4">
      <w:pPr>
        <w:pStyle w:val="SpecArticle"/>
        <w:spacing w:before="240"/>
      </w:pPr>
      <w:r>
        <w:t>3.</w:t>
      </w:r>
      <w:r w:rsidR="00D81501">
        <w:t>4</w:t>
      </w:r>
      <w:r w:rsidR="0043005E" w:rsidRPr="008E7037">
        <w:tab/>
        <w:t>FIELD QUALITY CONTROL</w:t>
      </w:r>
    </w:p>
    <w:p w14:paraId="781A850C" w14:textId="77777777" w:rsidR="00A113C1" w:rsidRDefault="00A113C1" w:rsidP="008E7037">
      <w:pPr>
        <w:rPr>
          <w:b/>
          <w:snapToGrid w:val="0"/>
        </w:rPr>
      </w:pPr>
    </w:p>
    <w:p w14:paraId="2C6F1F36" w14:textId="77777777" w:rsidR="00AC2901" w:rsidRDefault="00ED7E7B" w:rsidP="0086676C">
      <w:pPr>
        <w:pStyle w:val="SpecP1"/>
      </w:pPr>
      <w:r>
        <w:t>.1</w:t>
      </w:r>
      <w:r w:rsidRPr="008E7037">
        <w:tab/>
        <w:t>Field</w:t>
      </w:r>
      <w:r w:rsidR="00A673D4">
        <w:t xml:space="preserve"> </w:t>
      </w:r>
      <w:r w:rsidRPr="008E7037">
        <w:rPr>
          <w:lang w:val="en-GB"/>
        </w:rPr>
        <w:t>Inspection</w:t>
      </w:r>
      <w:r w:rsidR="00430D89">
        <w:rPr>
          <w:lang w:val="en-GB"/>
        </w:rPr>
        <w:t>:</w:t>
      </w:r>
      <w:r w:rsidR="00A673D4">
        <w:rPr>
          <w:lang w:val="en-GB"/>
        </w:rPr>
        <w:t xml:space="preserve"> </w:t>
      </w:r>
      <w:r w:rsidRPr="008E7037">
        <w:t>Coordinate field</w:t>
      </w:r>
      <w:r w:rsidR="00A673D4">
        <w:t xml:space="preserve"> </w:t>
      </w:r>
      <w:r w:rsidR="00FA3584">
        <w:t>inspection</w:t>
      </w:r>
      <w:r w:rsidRPr="008E7037">
        <w:t xml:space="preserve"> </w:t>
      </w:r>
      <w:r w:rsidR="00FA3584">
        <w:t xml:space="preserve">in accordance </w:t>
      </w:r>
      <w:r w:rsidRPr="008E7037">
        <w:t>with Section [01</w:t>
      </w:r>
      <w:r w:rsidR="00447FC9" w:rsidRPr="008E7037">
        <w:t> </w:t>
      </w:r>
      <w:r w:rsidRPr="008E7037">
        <w:t>45</w:t>
      </w:r>
      <w:r w:rsidR="00447FC9" w:rsidRPr="008E7037">
        <w:t> </w:t>
      </w:r>
      <w:r w:rsidRPr="008E7037">
        <w:t>00</w:t>
      </w:r>
      <w:r w:rsidR="00447FC9" w:rsidRPr="008E7037">
        <w:t> </w:t>
      </w:r>
      <w:r w:rsidR="00447FC9">
        <w:noBreakHyphen/>
      </w:r>
      <w:r w:rsidR="00447FC9" w:rsidRPr="008E7037">
        <w:t> </w:t>
      </w:r>
      <w:r w:rsidRPr="008E7037">
        <w:t>Quality Control].</w:t>
      </w:r>
    </w:p>
    <w:p w14:paraId="3E0D2C37" w14:textId="77777777" w:rsidR="00AC2901" w:rsidRPr="008E7037" w:rsidRDefault="00ED7E7B" w:rsidP="00A113C1">
      <w:pPr>
        <w:pStyle w:val="SpecSN"/>
      </w:pPr>
      <w:r>
        <w:rPr>
          <w:u w:val="single"/>
        </w:rPr>
        <w:t>ROXUL GUIDE</w:t>
      </w:r>
      <w:r w:rsidR="00E72CE1" w:rsidRPr="008E2239">
        <w:rPr>
          <w:u w:val="single"/>
        </w:rPr>
        <w:t xml:space="preserve"> NOTE</w:t>
      </w:r>
      <w:r w:rsidR="00430D89">
        <w:t>:</w:t>
      </w:r>
      <w:r w:rsidR="00A673D4">
        <w:t xml:space="preserve"> </w:t>
      </w:r>
      <w:r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Pr="008E7037">
        <w:t>Manufacturer field reports are included under PART 1, Action and Informational Submittals.</w:t>
      </w:r>
    </w:p>
    <w:p w14:paraId="1A660C67" w14:textId="77777777" w:rsidR="00AC2901" w:rsidRDefault="00ED7E7B" w:rsidP="0086676C">
      <w:pPr>
        <w:pStyle w:val="SpecP1"/>
      </w:pPr>
      <w:r>
        <w:t>.2</w:t>
      </w:r>
      <w:r w:rsidRPr="008E7037">
        <w:tab/>
        <w:t>Manufacture</w:t>
      </w:r>
      <w:r w:rsidR="009F600B">
        <w:t>r’s</w:t>
      </w:r>
      <w:r w:rsidRPr="008E7037">
        <w:t xml:space="preserve"> Services:</w:t>
      </w:r>
    </w:p>
    <w:p w14:paraId="57F69DC3" w14:textId="77777777" w:rsidR="00AC2901" w:rsidRPr="008E7037" w:rsidRDefault="00ED7E7B"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E0173E">
        <w:t>,</w:t>
      </w:r>
      <w:r w:rsidR="00837194" w:rsidRPr="008E7037">
        <w:t xml:space="preserve"> duration </w:t>
      </w:r>
      <w:r w:rsidR="00E0173E">
        <w:t xml:space="preserve">and costs </w:t>
      </w:r>
      <w:r w:rsidR="00837194" w:rsidRPr="008E7037">
        <w:t xml:space="preserve">of periodic site visits required by manufacturer and specify below. Consult manufacturer for services required. </w:t>
      </w:r>
      <w:r w:rsidR="00E0173E" w:rsidRPr="00E0173E">
        <w:t>Contact ROXUL Inc. to determine any costs associated with the ROXUL Technical Representative providing manufacturer’s field services.</w:t>
      </w:r>
      <w:r w:rsidR="00E0173E">
        <w:t xml:space="preserve"> </w:t>
      </w:r>
      <w:r w:rsidR="00837194" w:rsidRPr="008E7037">
        <w:t xml:space="preserve">Delete if </w:t>
      </w:r>
      <w:r w:rsidR="00E0173E">
        <w:t xml:space="preserve">manufacturer’s </w:t>
      </w:r>
      <w:r w:rsidR="00837194" w:rsidRPr="008E7037">
        <w:t>field services are not required.</w:t>
      </w:r>
    </w:p>
    <w:p w14:paraId="2B0F3395" w14:textId="77777777" w:rsidR="00E0173E" w:rsidRPr="00E0173E" w:rsidRDefault="00ED7E7B" w:rsidP="00E0173E">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Pr="00E0173E">
        <w:t xml:space="preserve"> </w:t>
      </w:r>
    </w:p>
    <w:p w14:paraId="013AAAA2" w14:textId="77777777" w:rsidR="002F6034" w:rsidRDefault="00ED7E7B">
      <w:pPr>
        <w:pStyle w:val="SpecSN"/>
      </w:pPr>
      <w:r w:rsidRPr="00E0173E">
        <w:rPr>
          <w:u w:val="single"/>
        </w:rPr>
        <w:lastRenderedPageBreak/>
        <w:t>ROXUL GUIDE NOTE</w:t>
      </w:r>
      <w:r w:rsidRPr="00E0173E">
        <w:t>: Delete the following paragraph if no costs are associated with manufacturer’s services.</w:t>
      </w:r>
    </w:p>
    <w:p w14:paraId="42B0B19D" w14:textId="77777777" w:rsidR="002F6034" w:rsidRDefault="00ED7E7B">
      <w:pPr>
        <w:pStyle w:val="SpecP3"/>
      </w:pPr>
      <w:r>
        <w:t>.1</w:t>
      </w:r>
      <w:r w:rsidRPr="00E0173E">
        <w:tab/>
        <w:t>Arrange for payment for manufacturer’s services.</w:t>
      </w:r>
    </w:p>
    <w:p w14:paraId="0F9AA6AF" w14:textId="77777777" w:rsidR="00837194" w:rsidRPr="008E7037" w:rsidRDefault="00ED7E7B" w:rsidP="00845719">
      <w:pPr>
        <w:pStyle w:val="SpecP3"/>
      </w:pPr>
      <w:r>
        <w:t>.</w:t>
      </w:r>
      <w:r w:rsidR="00E0173E">
        <w:t>2</w:t>
      </w:r>
      <w:r w:rsidR="00F107B2">
        <w:tab/>
      </w:r>
      <w:r w:rsidRPr="008E7037">
        <w:t xml:space="preserve">Have manufacturer review work involved in handling, </w:t>
      </w:r>
      <w:r w:rsidR="00F14E62">
        <w:t xml:space="preserve">installation, </w:t>
      </w:r>
      <w:r w:rsidRPr="008E7037">
        <w:t>protection</w:t>
      </w:r>
      <w:r w:rsidR="00C72C6C" w:rsidRPr="008E7037">
        <w:t>,</w:t>
      </w:r>
      <w:r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Pr="008E7037">
        <w:t xml:space="preserve">and submit written reports in acceptable format to verify compliance of </w:t>
      </w:r>
      <w:r w:rsidR="00F14E62">
        <w:t>W</w:t>
      </w:r>
      <w:r w:rsidRPr="008E7037">
        <w:t>ork with Contract</w:t>
      </w:r>
      <w:r w:rsidR="00F107B2">
        <w:t xml:space="preserve"> conditions</w:t>
      </w:r>
      <w:r w:rsidRPr="008E7037">
        <w:t>.</w:t>
      </w:r>
    </w:p>
    <w:p w14:paraId="3AF953ED" w14:textId="77777777" w:rsidR="00837194" w:rsidRDefault="00ED7E7B" w:rsidP="00344561">
      <w:pPr>
        <w:pStyle w:val="SpecP2"/>
      </w:pPr>
      <w:r>
        <w:t>.2</w:t>
      </w:r>
      <w:r w:rsidRPr="008E7037">
        <w:tab/>
        <w:t>Manufacturer</w:t>
      </w:r>
      <w:r w:rsidR="002164E5">
        <w:t>’s</w:t>
      </w:r>
      <w:r w:rsidRPr="008E7037">
        <w:t xml:space="preserve"> Field Services</w:t>
      </w:r>
      <w:r w:rsidR="00430D89">
        <w:t>:</w:t>
      </w:r>
      <w:r w:rsidR="00A673D4">
        <w:t xml:space="preserve"> </w:t>
      </w:r>
      <w:r w:rsidRPr="008E7037">
        <w:t>Provide manufacturer</w:t>
      </w:r>
      <w:r w:rsidR="002164E5">
        <w:t>’s</w:t>
      </w:r>
      <w:r w:rsidRPr="008E7037">
        <w:t xml:space="preserve"> field services consisting of product use recommendations and periodic site visits for product installation </w:t>
      </w:r>
      <w:r w:rsidR="00F107B2">
        <w:t>review</w:t>
      </w:r>
      <w:r w:rsidRPr="008E7037">
        <w:t xml:space="preserve"> in accordance with manufacturer</w:t>
      </w:r>
      <w:r w:rsidR="002164E5">
        <w:t>’s</w:t>
      </w:r>
      <w:r w:rsidRPr="008E7037">
        <w:t xml:space="preserve"> instructions.</w:t>
      </w:r>
    </w:p>
    <w:p w14:paraId="0A158876" w14:textId="77777777" w:rsidR="00F107B2" w:rsidRPr="00F107B2" w:rsidRDefault="00ED7E7B" w:rsidP="00845719">
      <w:pPr>
        <w:pStyle w:val="SpecP3"/>
      </w:pPr>
      <w:r>
        <w:t>.1</w:t>
      </w:r>
      <w:r>
        <w:tab/>
        <w:t>Report any inconsistencies from manufacture</w:t>
      </w:r>
      <w:r w:rsidR="009F600B">
        <w:t>r’s</w:t>
      </w:r>
      <w:r>
        <w:t xml:space="preserve"> recommendations immediately to Consultant.</w:t>
      </w:r>
    </w:p>
    <w:p w14:paraId="7720D6C7" w14:textId="77777777" w:rsidR="00837194" w:rsidRPr="008E7037" w:rsidRDefault="00ED7E7B" w:rsidP="00344561">
      <w:pPr>
        <w:pStyle w:val="SpecP2"/>
      </w:pPr>
      <w:r>
        <w:t>.3</w:t>
      </w:r>
      <w:r w:rsidRPr="008E7037">
        <w:tab/>
        <w:t>Schedule site visits to review work at stages listed:</w:t>
      </w:r>
    </w:p>
    <w:p w14:paraId="41DC8E2C" w14:textId="77777777" w:rsidR="00837194" w:rsidRPr="008E7037" w:rsidRDefault="00ED7E7B" w:rsidP="00845719">
      <w:pPr>
        <w:pStyle w:val="SpecP3"/>
      </w:pPr>
      <w:r>
        <w:t>.1</w:t>
      </w:r>
      <w:r w:rsidR="00F01FE8" w:rsidRPr="008E7037">
        <w:tab/>
      </w:r>
      <w:r w:rsidRPr="008E7037">
        <w:t xml:space="preserve">After delivery and storage of </w:t>
      </w:r>
      <w:r w:rsidR="00C97778">
        <w:t>drainage sheet and accessories</w:t>
      </w:r>
      <w:r w:rsidRPr="008E7037">
        <w:t xml:space="preserve">, and when preparatory work on which </w:t>
      </w:r>
      <w:r w:rsidR="00F14E62">
        <w:t>W</w:t>
      </w:r>
      <w:r w:rsidRPr="008E7037">
        <w:t>ork of this Section depends is complete, but before installation begins.</w:t>
      </w:r>
    </w:p>
    <w:p w14:paraId="45470DD1" w14:textId="77777777" w:rsidR="00837194" w:rsidRPr="008E7037" w:rsidRDefault="00ED7E7B" w:rsidP="00845719">
      <w:pPr>
        <w:pStyle w:val="SpecP3"/>
      </w:pPr>
      <w:r>
        <w:t>.2</w:t>
      </w:r>
      <w:r w:rsidR="00F01FE8" w:rsidRPr="008E7037">
        <w:tab/>
      </w:r>
      <w:r w:rsidRPr="008E7037">
        <w:t>Twice</w:t>
      </w:r>
      <w:r w:rsidR="00102423" w:rsidRPr="008E7037">
        <w:t xml:space="preserve"> during progress of work at </w:t>
      </w:r>
      <w:r w:rsidRPr="008E7037">
        <w:t>25%</w:t>
      </w:r>
      <w:r w:rsidR="00102423" w:rsidRPr="008E7037">
        <w:t xml:space="preserve"> and 60%</w:t>
      </w:r>
      <w:r w:rsidRPr="008E7037">
        <w:t xml:space="preserve"> complete.</w:t>
      </w:r>
    </w:p>
    <w:p w14:paraId="51E9F0FA" w14:textId="77777777" w:rsidR="00837194" w:rsidRPr="008E7037" w:rsidRDefault="00ED7E7B" w:rsidP="00845719">
      <w:pPr>
        <w:pStyle w:val="SpecP3"/>
      </w:pPr>
      <w:r>
        <w:t>.3</w:t>
      </w:r>
      <w:r w:rsidR="00F01FE8" w:rsidRPr="008E7037">
        <w:tab/>
      </w:r>
      <w:r w:rsidRPr="008E7037">
        <w:t xml:space="preserve">Upon completion of </w:t>
      </w:r>
      <w:r w:rsidR="00F14E62">
        <w:t>W</w:t>
      </w:r>
      <w:r w:rsidRPr="008E7037">
        <w:t>ork, after cleaning is carried out.</w:t>
      </w:r>
    </w:p>
    <w:p w14:paraId="16CE8FCC" w14:textId="77777777" w:rsidR="00837194" w:rsidRDefault="00ED7E7B" w:rsidP="00845719">
      <w:pPr>
        <w:pStyle w:val="SpecP3"/>
      </w:pPr>
      <w:r>
        <w:t>.4</w:t>
      </w:r>
      <w:r w:rsidR="00F01FE8" w:rsidRPr="008E7037">
        <w:tab/>
      </w:r>
      <w:r w:rsidR="00102423" w:rsidRPr="008E7037">
        <w:t xml:space="preserve">Obtain reports within </w:t>
      </w:r>
      <w:r w:rsidRPr="008E7037">
        <w:t>three days of review and submit immediately to Consultant.</w:t>
      </w:r>
    </w:p>
    <w:p w14:paraId="0D6F4AF2" w14:textId="77777777" w:rsidR="00FB1562" w:rsidRPr="008E7037" w:rsidRDefault="00ED7E7B" w:rsidP="002575B4">
      <w:pPr>
        <w:pStyle w:val="SpecArticle"/>
        <w:spacing w:before="240"/>
      </w:pPr>
      <w:r>
        <w:t>3.</w:t>
      </w:r>
      <w:r w:rsidR="00D81501">
        <w:t>5</w:t>
      </w:r>
      <w:r w:rsidRPr="008E7037">
        <w:tab/>
        <w:t>CLEANING</w:t>
      </w:r>
    </w:p>
    <w:p w14:paraId="019AE47C" w14:textId="77777777" w:rsidR="00327488" w:rsidRPr="008E7037" w:rsidRDefault="00ED7E7B" w:rsidP="00A113C1">
      <w:pPr>
        <w:pStyle w:val="SpecSN"/>
      </w:pPr>
      <w:r>
        <w:rPr>
          <w:u w:val="single"/>
        </w:rPr>
        <w:t>ROXUL GUIDE</w:t>
      </w:r>
      <w:r w:rsidR="00E72CE1" w:rsidRPr="008E2239">
        <w:rPr>
          <w:u w:val="single"/>
        </w:rPr>
        <w:t xml:space="preserve"> NOTE</w:t>
      </w:r>
      <w:r w:rsidR="00430D89">
        <w:t>:</w:t>
      </w:r>
      <w:r w:rsidR="00A673D4">
        <w:t xml:space="preserve"> </w:t>
      </w:r>
      <w:r w:rsidRPr="008E7037">
        <w:t>For smaller projects that do not have a separate Division 01 Section for cleaning, delete the reference to Section 01 74 00 – Cleaning in the following two Paragraphs</w:t>
      </w:r>
      <w:r w:rsidR="00F107B2">
        <w:t>.</w:t>
      </w:r>
    </w:p>
    <w:p w14:paraId="2E3C0FDC" w14:textId="77777777" w:rsidR="00FB1562" w:rsidRPr="008E7037" w:rsidRDefault="00ED7E7B" w:rsidP="0086676C">
      <w:pPr>
        <w:pStyle w:val="SpecP1"/>
      </w:pPr>
      <w:r>
        <w:t>.1</w:t>
      </w:r>
      <w:r w:rsidRPr="008E7037">
        <w:tab/>
        <w:t>Progress Cleaning</w:t>
      </w:r>
      <w:r w:rsidR="00430D89">
        <w:t>:</w:t>
      </w:r>
      <w:r w:rsidR="00A673D4">
        <w:t xml:space="preserve"> </w:t>
      </w:r>
      <w:r w:rsidRPr="008E7037">
        <w:t xml:space="preserve">Perform cleanup as work progresses </w:t>
      </w:r>
      <w:r w:rsidR="00327488" w:rsidRPr="008E7037">
        <w:t>[</w:t>
      </w:r>
      <w:r w:rsidRPr="008E7037">
        <w:t>in accordance with Section 01</w:t>
      </w:r>
      <w:r w:rsidR="004A234D" w:rsidRPr="008E7037">
        <w:t> </w:t>
      </w:r>
      <w:r w:rsidRPr="008E7037">
        <w:t>74</w:t>
      </w:r>
      <w:r w:rsidR="004A234D" w:rsidRPr="008E7037">
        <w:t> </w:t>
      </w:r>
      <w:r w:rsidRPr="008E7037">
        <w:t>00</w:t>
      </w:r>
      <w:r w:rsidR="004A234D" w:rsidRPr="008E7037">
        <w:t> </w:t>
      </w:r>
      <w:r w:rsidR="004A234D" w:rsidRPr="008E7037">
        <w:noBreakHyphen/>
        <w:t> </w:t>
      </w:r>
      <w:r w:rsidRPr="008E7037">
        <w:t xml:space="preserve">Cleaning </w:t>
      </w:r>
      <w:r w:rsidR="007A3FA6" w:rsidRPr="008E7037">
        <w:tab/>
      </w:r>
      <w:r w:rsidRPr="008E7037">
        <w:t>and Waste Management</w:t>
      </w:r>
      <w:r w:rsidR="00327488" w:rsidRPr="008E7037">
        <w:t>]</w:t>
      </w:r>
      <w:r w:rsidRPr="008E7037">
        <w:t>.</w:t>
      </w:r>
    </w:p>
    <w:p w14:paraId="51394835" w14:textId="77777777" w:rsidR="00FB1562" w:rsidRDefault="00ED7E7B" w:rsidP="00344561">
      <w:pPr>
        <w:pStyle w:val="SpecP2"/>
      </w:pPr>
      <w:r>
        <w:t>.1</w:t>
      </w:r>
      <w:r w:rsidRPr="008E7037">
        <w:tab/>
        <w:t xml:space="preserve">Leave work area clean </w:t>
      </w:r>
      <w:r w:rsidR="00C97778">
        <w:t xml:space="preserve">at </w:t>
      </w:r>
      <w:r w:rsidRPr="008E7037">
        <w:t>end of each day.</w:t>
      </w:r>
    </w:p>
    <w:p w14:paraId="1D940411" w14:textId="77777777" w:rsidR="008D52C7" w:rsidRPr="008D52C7" w:rsidRDefault="008D52C7" w:rsidP="0086676C">
      <w:pPr>
        <w:pStyle w:val="SpecP1"/>
      </w:pPr>
    </w:p>
    <w:p w14:paraId="526CC40F" w14:textId="77777777" w:rsidR="00FB1562" w:rsidRDefault="00ED7E7B" w:rsidP="0086676C">
      <w:pPr>
        <w:pStyle w:val="SpecP1"/>
      </w:pPr>
      <w:r>
        <w:t>.2</w:t>
      </w:r>
      <w:r w:rsidRPr="008E7037">
        <w:tab/>
        <w:t xml:space="preserve">Final </w:t>
      </w:r>
      <w:r w:rsidR="00A128D7">
        <w:t>C</w:t>
      </w:r>
      <w:r w:rsidRPr="008E7037">
        <w:t>leaning</w:t>
      </w:r>
      <w:r w:rsidR="00430D89">
        <w:t>:</w:t>
      </w:r>
      <w:r w:rsidR="00A673D4">
        <w:t xml:space="preserve"> </w:t>
      </w:r>
      <w:r w:rsidRPr="008E7037">
        <w:t xml:space="preserve">Upon completion, remove surplus materials, rubbish, tools, and equipment </w:t>
      </w:r>
      <w:r w:rsidR="00327488" w:rsidRPr="008E7037">
        <w:t>[</w:t>
      </w:r>
      <w:r w:rsidRPr="008E7037">
        <w:t xml:space="preserve">in accordance </w:t>
      </w:r>
      <w:r w:rsidR="00102423" w:rsidRPr="008E7037">
        <w:tab/>
      </w:r>
      <w:r w:rsidRPr="008E7037">
        <w:t>with Section 01 74 00 – Cleaning and Waste Management</w:t>
      </w:r>
      <w:r w:rsidR="00327488" w:rsidRPr="008E7037">
        <w:t>]</w:t>
      </w:r>
      <w:r w:rsidRPr="008E7037">
        <w:t>.</w:t>
      </w:r>
    </w:p>
    <w:p w14:paraId="31AA6305" w14:textId="77777777" w:rsidR="008D52C7" w:rsidRPr="008E7037" w:rsidRDefault="008D52C7" w:rsidP="0086676C">
      <w:pPr>
        <w:pStyle w:val="SpecP1"/>
      </w:pPr>
    </w:p>
    <w:p w14:paraId="70A57C0C" w14:textId="77777777" w:rsidR="00371699" w:rsidRPr="008E7037" w:rsidRDefault="00ED7E7B" w:rsidP="0086676C">
      <w:pPr>
        <w:pStyle w:val="SpecP1"/>
      </w:pPr>
      <w:r>
        <w:t>.3</w:t>
      </w:r>
      <w:r w:rsidR="00FB1562" w:rsidRPr="008E7037">
        <w:tab/>
        <w:t>Waste Management</w:t>
      </w:r>
      <w:r w:rsidR="00430D89">
        <w:t>:</w:t>
      </w:r>
      <w:r w:rsidR="00A673D4">
        <w:t xml:space="preserve"> </w:t>
      </w:r>
    </w:p>
    <w:p w14:paraId="1794D245" w14:textId="77777777" w:rsidR="00FB1562" w:rsidRPr="008E7037" w:rsidRDefault="00ED7E7B" w:rsidP="00344561">
      <w:pPr>
        <w:pStyle w:val="SpecP2"/>
      </w:pPr>
      <w:r>
        <w:t>.1</w:t>
      </w:r>
      <w:r w:rsidR="00371699" w:rsidRPr="008E7037">
        <w:tab/>
      </w:r>
      <w:r w:rsidRPr="008E7037">
        <w:t>Co-ordinate recycling of waste materials with 01</w:t>
      </w:r>
      <w:r w:rsidR="004A234D" w:rsidRPr="008E7037">
        <w:t> </w:t>
      </w:r>
      <w:r w:rsidRPr="008E7037">
        <w:t>74</w:t>
      </w:r>
      <w:r w:rsidR="004A234D" w:rsidRPr="008E7037">
        <w:t> </w:t>
      </w:r>
      <w:r w:rsidRPr="008E7037">
        <w:t>19</w:t>
      </w:r>
      <w:r w:rsidR="004A234D" w:rsidRPr="008E7037">
        <w:t> </w:t>
      </w:r>
      <w:r w:rsidR="004A234D" w:rsidRPr="008E7037">
        <w:noBreakHyphen/>
        <w:t> </w:t>
      </w:r>
      <w:r w:rsidRPr="008E7037">
        <w:t>Construction Waste Management and Disposal.</w:t>
      </w:r>
    </w:p>
    <w:p w14:paraId="435368EC" w14:textId="77777777" w:rsidR="00117DD9" w:rsidRDefault="00ED7E7B">
      <w:pPr>
        <w:pStyle w:val="SpecP2"/>
      </w:pPr>
      <w:r>
        <w:t>.2</w:t>
      </w:r>
      <w:r w:rsidR="00FB1562" w:rsidRPr="008E7037">
        <w:tab/>
        <w:t>Collect recyclable waste and dispose of or recycle field generated construction waste created during construction or final cleaning related to work of this Section.</w:t>
      </w:r>
    </w:p>
    <w:p w14:paraId="71ED06FD" w14:textId="77777777" w:rsidR="00117DD9" w:rsidRDefault="00ED7E7B">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14:paraId="2D320F46" w14:textId="77777777" w:rsidR="00102423" w:rsidRPr="008E7037" w:rsidRDefault="00ED7E7B" w:rsidP="002575B4">
      <w:pPr>
        <w:pStyle w:val="SpecArticle"/>
        <w:spacing w:before="240"/>
      </w:pPr>
      <w:r w:rsidRPr="008E7037">
        <w:t>3.</w:t>
      </w:r>
      <w:r w:rsidR="00D81501">
        <w:t>6</w:t>
      </w:r>
      <w:r w:rsidRPr="008E7037">
        <w:tab/>
        <w:t>PROTECTION</w:t>
      </w:r>
    </w:p>
    <w:p w14:paraId="7480B18A" w14:textId="77777777" w:rsidR="00A113C1" w:rsidRDefault="00A113C1" w:rsidP="008E7037">
      <w:pPr>
        <w:rPr>
          <w:b/>
          <w:snapToGrid w:val="0"/>
          <w:color w:val="000000"/>
        </w:rPr>
      </w:pPr>
    </w:p>
    <w:p w14:paraId="0827F56B" w14:textId="77777777" w:rsidR="00102423" w:rsidRDefault="00ED7E7B" w:rsidP="0086676C">
      <w:pPr>
        <w:pStyle w:val="SpecP1"/>
      </w:pPr>
      <w:r>
        <w:t>.1</w:t>
      </w:r>
      <w:r>
        <w:tab/>
      </w:r>
      <w:r w:rsidRPr="008E7037">
        <w:t xml:space="preserve">Protect installed products and </w:t>
      </w:r>
      <w:r>
        <w:t>accessories</w:t>
      </w:r>
      <w:r w:rsidRPr="008E7037">
        <w:t xml:space="preserve"> from damage during construction.</w:t>
      </w:r>
    </w:p>
    <w:p w14:paraId="7FFECE21" w14:textId="77777777" w:rsidR="00F14E62" w:rsidRPr="008E7037" w:rsidRDefault="00F14E62" w:rsidP="0086676C">
      <w:pPr>
        <w:pStyle w:val="SpecP1"/>
      </w:pPr>
    </w:p>
    <w:p w14:paraId="6D36B408" w14:textId="77777777" w:rsidR="00FB1562" w:rsidRDefault="00ED7E7B" w:rsidP="0086676C">
      <w:pPr>
        <w:pStyle w:val="SpecP1"/>
      </w:pPr>
      <w:r>
        <w:t>.</w:t>
      </w:r>
      <w:r w:rsidR="00C544F1">
        <w:t>2</w:t>
      </w:r>
      <w:r w:rsidR="00102423" w:rsidRPr="008E7037">
        <w:tab/>
        <w:t xml:space="preserve">Repair damage to adjacent materials caused by </w:t>
      </w:r>
      <w:r w:rsidR="00470391">
        <w:t>insulation</w:t>
      </w:r>
      <w:r w:rsidR="00F107B2">
        <w:t xml:space="preserve"> installation</w:t>
      </w:r>
      <w:r w:rsidR="00102423" w:rsidRPr="008E7037">
        <w:t>.</w:t>
      </w:r>
    </w:p>
    <w:p w14:paraId="66A59469" w14:textId="77777777" w:rsidR="00A113C1" w:rsidRPr="008E7037" w:rsidRDefault="00A113C1" w:rsidP="0086676C">
      <w:pPr>
        <w:pStyle w:val="SpecP1"/>
      </w:pPr>
    </w:p>
    <w:p w14:paraId="793B6392" w14:textId="77777777" w:rsidR="00FB1562" w:rsidRPr="008E7037" w:rsidRDefault="00FB1562" w:rsidP="008E7037">
      <w:pPr>
        <w:rPr>
          <w:b/>
          <w:snapToGrid w:val="0"/>
        </w:rPr>
      </w:pPr>
    </w:p>
    <w:p w14:paraId="7667D9A9" w14:textId="77777777" w:rsidR="00FB1562" w:rsidRPr="00F14E62" w:rsidRDefault="00ED7E7B" w:rsidP="00F107B2">
      <w:pPr>
        <w:pStyle w:val="SpecArticle"/>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r w:rsidR="00B65AE3">
        <w:t xml:space="preserve"> </w:t>
      </w:r>
      <w:r w:rsidR="00B65AE3" w:rsidRPr="00B65AE3">
        <w:t>(</w:t>
      </w:r>
      <w:r w:rsidR="00BC2BBC">
        <w:t xml:space="preserve">ROXUL </w:t>
      </w:r>
      <w:r w:rsidR="00B65AE3" w:rsidRPr="00B65AE3">
        <w:t>SAFE</w:t>
      </w:r>
      <w:r w:rsidR="00B30037">
        <w:t>™</w:t>
      </w:r>
      <w:r w:rsidR="00B65AE3" w:rsidRPr="00B65AE3">
        <w:t>)</w:t>
      </w:r>
    </w:p>
    <w:sectPr w:rsidR="00FB1562" w:rsidRPr="00F14E62" w:rsidSect="004A1A3E">
      <w:headerReference w:type="default" r:id="rId12"/>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57193" w14:textId="77777777" w:rsidR="006A44C8" w:rsidRDefault="006A44C8">
      <w:r>
        <w:separator/>
      </w:r>
    </w:p>
  </w:endnote>
  <w:endnote w:type="continuationSeparator" w:id="0">
    <w:p w14:paraId="2801C806" w14:textId="77777777" w:rsidR="006A44C8" w:rsidRDefault="006A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235D" w14:textId="77777777" w:rsidR="006A44C8" w:rsidRDefault="006A44C8">
      <w:r>
        <w:separator/>
      </w:r>
    </w:p>
  </w:footnote>
  <w:footnote w:type="continuationSeparator" w:id="0">
    <w:p w14:paraId="29B1637C" w14:textId="77777777" w:rsidR="006A44C8" w:rsidRDefault="006A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7FB8" w14:textId="77777777" w:rsidR="00622D08" w:rsidRPr="008E7037" w:rsidRDefault="00ED7E7B" w:rsidP="008E7037">
    <w:pPr>
      <w:rPr>
        <w:snapToGrid w:val="0"/>
      </w:rPr>
    </w:pPr>
    <w:r>
      <w:rPr>
        <w:snapToGrid w:val="0"/>
      </w:rPr>
      <w:t>R</w:t>
    </w:r>
    <w:r w:rsidR="00730694">
      <w:rPr>
        <w:snapToGrid w:val="0"/>
      </w:rPr>
      <w:t>OCKWOOL</w:t>
    </w:r>
    <w:r w:rsidR="00B30037">
      <w:rPr>
        <w:snapToGrid w:val="0"/>
      </w:rPr>
      <w:t>™</w:t>
    </w:r>
    <w:r>
      <w:rPr>
        <w:snapToGrid w:val="0"/>
      </w:rPr>
      <w:tab/>
    </w:r>
    <w:r>
      <w:rPr>
        <w:snapToGrid w:val="0"/>
      </w:rPr>
      <w:tab/>
    </w:r>
    <w:r>
      <w:rPr>
        <w:snapToGrid w:val="0"/>
      </w:rPr>
      <w:tab/>
    </w:r>
    <w:r>
      <w:rPr>
        <w:snapToGrid w:val="0"/>
      </w:rPr>
      <w:tab/>
    </w:r>
    <w:r>
      <w:rPr>
        <w:snapToGrid w:val="0"/>
      </w:rPr>
      <w:tab/>
      <w:t>Blanket</w:t>
    </w:r>
    <w:r w:rsidR="004D4FF5">
      <w:rPr>
        <w:snapToGrid w:val="0"/>
      </w:rPr>
      <w:t xml:space="preserve"> (and Batt)</w:t>
    </w:r>
    <w:r w:rsidR="00730694">
      <w:rPr>
        <w:snapToGrid w:val="0"/>
      </w:rPr>
      <w:t xml:space="preserve"> Insulation</w:t>
    </w:r>
    <w:r w:rsidR="00730694">
      <w:rPr>
        <w:snapToGrid w:val="0"/>
      </w:rPr>
      <w:tab/>
    </w:r>
    <w:r w:rsidR="00730694">
      <w:rPr>
        <w:snapToGrid w:val="0"/>
      </w:rPr>
      <w:tab/>
    </w:r>
    <w:r w:rsidR="00730694">
      <w:rPr>
        <w:snapToGrid w:val="0"/>
      </w:rPr>
      <w:tab/>
    </w:r>
    <w:r w:rsidRPr="008E7037">
      <w:rPr>
        <w:snapToGrid w:val="0"/>
      </w:rPr>
      <w:t xml:space="preserve">Section </w:t>
    </w:r>
    <w:r>
      <w:rPr>
        <w:snapToGrid w:val="0"/>
      </w:rPr>
      <w:t>07</w:t>
    </w:r>
    <w:r w:rsidRPr="008E7037">
      <w:rPr>
        <w:snapToGrid w:val="0"/>
      </w:rPr>
      <w:t xml:space="preserve"> </w:t>
    </w:r>
    <w:r>
      <w:rPr>
        <w:snapToGrid w:val="0"/>
      </w:rPr>
      <w:t>21 16</w:t>
    </w:r>
  </w:p>
  <w:p w14:paraId="685C8916" w14:textId="77777777" w:rsidR="00622D08" w:rsidRPr="008E7037" w:rsidRDefault="00ED7E7B" w:rsidP="008E7037">
    <w:pPr>
      <w:rPr>
        <w:rStyle w:val="PageNumber"/>
      </w:rPr>
    </w:pPr>
    <w:r w:rsidRPr="008E7037">
      <w:rPr>
        <w:snapToGrid w:val="0"/>
      </w:rPr>
      <w:t xml:space="preserve">Master </w:t>
    </w:r>
    <w:r>
      <w:rPr>
        <w:snapToGrid w:val="0"/>
      </w:rPr>
      <w:t xml:space="preserve">Guide </w:t>
    </w:r>
    <w:r w:rsidRPr="008E7037">
      <w:rPr>
        <w:snapToGrid w:val="0"/>
      </w:rPr>
      <w:t>Specification</w:t>
    </w:r>
    <w:r w:rsidR="00730694">
      <w:rPr>
        <w:snapToGrid w:val="0"/>
      </w:rPr>
      <w:tab/>
      <w:t xml:space="preserve">                                   </w:t>
    </w:r>
    <w:r w:rsidR="00B65AE3">
      <w:rPr>
        <w:snapToGrid w:val="0"/>
      </w:rPr>
      <w:t>(</w:t>
    </w:r>
    <w:r w:rsidR="00730694">
      <w:rPr>
        <w:snapToGrid w:val="0"/>
      </w:rPr>
      <w:t xml:space="preserve">ROXUL </w:t>
    </w:r>
    <w:r w:rsidR="00B65AE3" w:rsidRPr="00B65AE3">
      <w:rPr>
        <w:snapToGrid w:val="0"/>
      </w:rPr>
      <w:t>SAFE</w:t>
    </w:r>
    <w:r w:rsidR="00B30037">
      <w:rPr>
        <w:snapToGrid w:val="0"/>
        <w:vertAlign w:val="superscript"/>
      </w:rPr>
      <w:t>™</w:t>
    </w:r>
    <w:r w:rsidR="00B65AE3">
      <w:rPr>
        <w:snapToGrid w:val="0"/>
      </w:rPr>
      <w:t>)</w:t>
    </w:r>
    <w:r w:rsidR="00730694">
      <w:rPr>
        <w:snapToGrid w:val="0"/>
      </w:rPr>
      <w:tab/>
    </w:r>
    <w:r w:rsidR="00730694">
      <w:rPr>
        <w:snapToGrid w:val="0"/>
      </w:rPr>
      <w:tab/>
    </w:r>
    <w:r w:rsidR="00730694">
      <w:rPr>
        <w:snapToGrid w:val="0"/>
      </w:rPr>
      <w:tab/>
    </w:r>
    <w:r w:rsidR="00730694">
      <w:rPr>
        <w:snapToGrid w:val="0"/>
      </w:rPr>
      <w:tab/>
    </w:r>
    <w:r w:rsidRPr="008E7037">
      <w:rPr>
        <w:snapToGrid w:val="0"/>
      </w:rPr>
      <w:t xml:space="preserve">Page </w:t>
    </w:r>
    <w:r w:rsidR="0098357C" w:rsidRPr="008E7037">
      <w:rPr>
        <w:rStyle w:val="PageNumber"/>
      </w:rPr>
      <w:fldChar w:fldCharType="begin"/>
    </w:r>
    <w:r w:rsidRPr="008E7037">
      <w:rPr>
        <w:rStyle w:val="PageNumber"/>
      </w:rPr>
      <w:instrText xml:space="preserve"> PAGE </w:instrText>
    </w:r>
    <w:r w:rsidR="0098357C" w:rsidRPr="008E7037">
      <w:rPr>
        <w:rStyle w:val="PageNumber"/>
      </w:rPr>
      <w:fldChar w:fldCharType="separate"/>
    </w:r>
    <w:r w:rsidR="00B30037">
      <w:rPr>
        <w:rStyle w:val="PageNumber"/>
        <w:noProof/>
      </w:rPr>
      <w:t>5</w:t>
    </w:r>
    <w:r w:rsidR="0098357C" w:rsidRPr="008E7037">
      <w:rPr>
        <w:rStyle w:val="PageNumber"/>
      </w:rPr>
      <w:fldChar w:fldCharType="end"/>
    </w:r>
  </w:p>
  <w:p w14:paraId="410409A1" w14:textId="74503AFC" w:rsidR="00622D08" w:rsidRPr="008E7037" w:rsidRDefault="00ED7E7B" w:rsidP="00C8482D">
    <w:pPr>
      <w:ind w:left="7920" w:firstLine="720"/>
      <w:rPr>
        <w:rStyle w:val="PageNumber"/>
      </w:rPr>
    </w:pPr>
    <w:r>
      <w:rPr>
        <w:rStyle w:val="PageNumber"/>
      </w:rPr>
      <w:t>Mar</w:t>
    </w:r>
    <w:r w:rsidR="00A43B17">
      <w:rPr>
        <w:rStyle w:val="PageNumber"/>
      </w:rPr>
      <w:t xml:space="preserve"> 20</w:t>
    </w:r>
    <w:r>
      <w:rPr>
        <w:rStyle w:val="PageNumber"/>
      </w:rPr>
      <w:t>22</w:t>
    </w:r>
  </w:p>
  <w:p w14:paraId="52F229E6" w14:textId="77777777" w:rsidR="00622D08" w:rsidRPr="008E7037" w:rsidRDefault="00622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14C4F728">
      <w:start w:val="1"/>
      <w:numFmt w:val="decimal"/>
      <w:lvlText w:val="%1."/>
      <w:lvlJc w:val="left"/>
      <w:pPr>
        <w:ind w:left="2520" w:hanging="360"/>
      </w:pPr>
      <w:rPr>
        <w:rFonts w:hint="default"/>
      </w:rPr>
    </w:lvl>
    <w:lvl w:ilvl="1" w:tplc="672ED418" w:tentative="1">
      <w:start w:val="1"/>
      <w:numFmt w:val="lowerLetter"/>
      <w:lvlText w:val="%2."/>
      <w:lvlJc w:val="left"/>
      <w:pPr>
        <w:ind w:left="3240" w:hanging="360"/>
      </w:pPr>
    </w:lvl>
    <w:lvl w:ilvl="2" w:tplc="198A102A" w:tentative="1">
      <w:start w:val="1"/>
      <w:numFmt w:val="lowerRoman"/>
      <w:lvlText w:val="%3."/>
      <w:lvlJc w:val="right"/>
      <w:pPr>
        <w:ind w:left="3960" w:hanging="180"/>
      </w:pPr>
    </w:lvl>
    <w:lvl w:ilvl="3" w:tplc="8BD8605A" w:tentative="1">
      <w:start w:val="1"/>
      <w:numFmt w:val="decimal"/>
      <w:lvlText w:val="%4."/>
      <w:lvlJc w:val="left"/>
      <w:pPr>
        <w:ind w:left="4680" w:hanging="360"/>
      </w:pPr>
    </w:lvl>
    <w:lvl w:ilvl="4" w:tplc="EF960582" w:tentative="1">
      <w:start w:val="1"/>
      <w:numFmt w:val="lowerLetter"/>
      <w:lvlText w:val="%5."/>
      <w:lvlJc w:val="left"/>
      <w:pPr>
        <w:ind w:left="5400" w:hanging="360"/>
      </w:pPr>
    </w:lvl>
    <w:lvl w:ilvl="5" w:tplc="C8D2C5B8" w:tentative="1">
      <w:start w:val="1"/>
      <w:numFmt w:val="lowerRoman"/>
      <w:lvlText w:val="%6."/>
      <w:lvlJc w:val="right"/>
      <w:pPr>
        <w:ind w:left="6120" w:hanging="180"/>
      </w:pPr>
    </w:lvl>
    <w:lvl w:ilvl="6" w:tplc="A308D990" w:tentative="1">
      <w:start w:val="1"/>
      <w:numFmt w:val="decimal"/>
      <w:lvlText w:val="%7."/>
      <w:lvlJc w:val="left"/>
      <w:pPr>
        <w:ind w:left="6840" w:hanging="360"/>
      </w:pPr>
    </w:lvl>
    <w:lvl w:ilvl="7" w:tplc="1304E4F2" w:tentative="1">
      <w:start w:val="1"/>
      <w:numFmt w:val="lowerLetter"/>
      <w:lvlText w:val="%8."/>
      <w:lvlJc w:val="left"/>
      <w:pPr>
        <w:ind w:left="7560" w:hanging="360"/>
      </w:pPr>
    </w:lvl>
    <w:lvl w:ilvl="8" w:tplc="CBFC1DD4"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F3048730">
      <w:start w:val="1"/>
      <w:numFmt w:val="decimal"/>
      <w:lvlText w:val="%1."/>
      <w:lvlJc w:val="left"/>
      <w:pPr>
        <w:ind w:left="1080" w:hanging="360"/>
      </w:pPr>
      <w:rPr>
        <w:rFonts w:cs="Times New Roman"/>
      </w:rPr>
    </w:lvl>
    <w:lvl w:ilvl="1" w:tplc="BBD2DA00" w:tentative="1">
      <w:start w:val="1"/>
      <w:numFmt w:val="lowerLetter"/>
      <w:lvlText w:val="%2."/>
      <w:lvlJc w:val="left"/>
      <w:pPr>
        <w:ind w:left="1800" w:hanging="360"/>
      </w:pPr>
      <w:rPr>
        <w:rFonts w:cs="Times New Roman"/>
      </w:rPr>
    </w:lvl>
    <w:lvl w:ilvl="2" w:tplc="D4847738" w:tentative="1">
      <w:start w:val="1"/>
      <w:numFmt w:val="lowerRoman"/>
      <w:lvlText w:val="%3."/>
      <w:lvlJc w:val="right"/>
      <w:pPr>
        <w:ind w:left="2520" w:hanging="180"/>
      </w:pPr>
      <w:rPr>
        <w:rFonts w:cs="Times New Roman"/>
      </w:rPr>
    </w:lvl>
    <w:lvl w:ilvl="3" w:tplc="291A1222" w:tentative="1">
      <w:start w:val="1"/>
      <w:numFmt w:val="decimal"/>
      <w:lvlText w:val="%4."/>
      <w:lvlJc w:val="left"/>
      <w:pPr>
        <w:ind w:left="3240" w:hanging="360"/>
      </w:pPr>
      <w:rPr>
        <w:rFonts w:cs="Times New Roman"/>
      </w:rPr>
    </w:lvl>
    <w:lvl w:ilvl="4" w:tplc="E2C2BBFC" w:tentative="1">
      <w:start w:val="1"/>
      <w:numFmt w:val="lowerLetter"/>
      <w:lvlText w:val="%5."/>
      <w:lvlJc w:val="left"/>
      <w:pPr>
        <w:ind w:left="3960" w:hanging="360"/>
      </w:pPr>
      <w:rPr>
        <w:rFonts w:cs="Times New Roman"/>
      </w:rPr>
    </w:lvl>
    <w:lvl w:ilvl="5" w:tplc="665C6D04" w:tentative="1">
      <w:start w:val="1"/>
      <w:numFmt w:val="lowerRoman"/>
      <w:lvlText w:val="%6."/>
      <w:lvlJc w:val="right"/>
      <w:pPr>
        <w:ind w:left="4680" w:hanging="180"/>
      </w:pPr>
      <w:rPr>
        <w:rFonts w:cs="Times New Roman"/>
      </w:rPr>
    </w:lvl>
    <w:lvl w:ilvl="6" w:tplc="A0185A0A" w:tentative="1">
      <w:start w:val="1"/>
      <w:numFmt w:val="decimal"/>
      <w:lvlText w:val="%7."/>
      <w:lvlJc w:val="left"/>
      <w:pPr>
        <w:ind w:left="5400" w:hanging="360"/>
      </w:pPr>
      <w:rPr>
        <w:rFonts w:cs="Times New Roman"/>
      </w:rPr>
    </w:lvl>
    <w:lvl w:ilvl="7" w:tplc="BC22D640" w:tentative="1">
      <w:start w:val="1"/>
      <w:numFmt w:val="lowerLetter"/>
      <w:lvlText w:val="%8."/>
      <w:lvlJc w:val="left"/>
      <w:pPr>
        <w:ind w:left="6120" w:hanging="360"/>
      </w:pPr>
      <w:rPr>
        <w:rFonts w:cs="Times New Roman"/>
      </w:rPr>
    </w:lvl>
    <w:lvl w:ilvl="8" w:tplc="DEFC0650"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AE"/>
    <w:rsid w:val="00001674"/>
    <w:rsid w:val="00002B9C"/>
    <w:rsid w:val="00003818"/>
    <w:rsid w:val="00003CF1"/>
    <w:rsid w:val="00007486"/>
    <w:rsid w:val="00010AB0"/>
    <w:rsid w:val="00010BE7"/>
    <w:rsid w:val="00010FD2"/>
    <w:rsid w:val="000136E2"/>
    <w:rsid w:val="00014B96"/>
    <w:rsid w:val="00016DE6"/>
    <w:rsid w:val="000179D3"/>
    <w:rsid w:val="00022313"/>
    <w:rsid w:val="00025270"/>
    <w:rsid w:val="00027EB4"/>
    <w:rsid w:val="0003109A"/>
    <w:rsid w:val="00035C59"/>
    <w:rsid w:val="00040113"/>
    <w:rsid w:val="0004025B"/>
    <w:rsid w:val="000408AD"/>
    <w:rsid w:val="00041B09"/>
    <w:rsid w:val="00050B74"/>
    <w:rsid w:val="000522C3"/>
    <w:rsid w:val="00052EC2"/>
    <w:rsid w:val="00053760"/>
    <w:rsid w:val="00061BAF"/>
    <w:rsid w:val="000621B5"/>
    <w:rsid w:val="00063822"/>
    <w:rsid w:val="00063C52"/>
    <w:rsid w:val="000640B3"/>
    <w:rsid w:val="00064C7E"/>
    <w:rsid w:val="00065A4D"/>
    <w:rsid w:val="000672C2"/>
    <w:rsid w:val="000717FF"/>
    <w:rsid w:val="00072403"/>
    <w:rsid w:val="00073E8A"/>
    <w:rsid w:val="000741EB"/>
    <w:rsid w:val="00074CB1"/>
    <w:rsid w:val="0008236B"/>
    <w:rsid w:val="00083C98"/>
    <w:rsid w:val="00084E35"/>
    <w:rsid w:val="00087B6B"/>
    <w:rsid w:val="000900B0"/>
    <w:rsid w:val="000931DF"/>
    <w:rsid w:val="00094197"/>
    <w:rsid w:val="00097554"/>
    <w:rsid w:val="00097B7B"/>
    <w:rsid w:val="000A5C42"/>
    <w:rsid w:val="000A6D29"/>
    <w:rsid w:val="000B2DA2"/>
    <w:rsid w:val="000B4B65"/>
    <w:rsid w:val="000B5591"/>
    <w:rsid w:val="000B5653"/>
    <w:rsid w:val="000B6E4C"/>
    <w:rsid w:val="000C31CE"/>
    <w:rsid w:val="000C32F4"/>
    <w:rsid w:val="000C3BF0"/>
    <w:rsid w:val="000C5E86"/>
    <w:rsid w:val="000C6FE4"/>
    <w:rsid w:val="000E265E"/>
    <w:rsid w:val="000E6AB9"/>
    <w:rsid w:val="000F38F8"/>
    <w:rsid w:val="000F4B3F"/>
    <w:rsid w:val="000F4F03"/>
    <w:rsid w:val="000F668D"/>
    <w:rsid w:val="001004C3"/>
    <w:rsid w:val="00102423"/>
    <w:rsid w:val="0010390A"/>
    <w:rsid w:val="00104603"/>
    <w:rsid w:val="00111CB5"/>
    <w:rsid w:val="00116987"/>
    <w:rsid w:val="00117DD9"/>
    <w:rsid w:val="001224FA"/>
    <w:rsid w:val="001237BA"/>
    <w:rsid w:val="00123F76"/>
    <w:rsid w:val="00125ADC"/>
    <w:rsid w:val="001269C2"/>
    <w:rsid w:val="00133116"/>
    <w:rsid w:val="0013754E"/>
    <w:rsid w:val="001376B2"/>
    <w:rsid w:val="001441EA"/>
    <w:rsid w:val="00144379"/>
    <w:rsid w:val="001465EE"/>
    <w:rsid w:val="00153C68"/>
    <w:rsid w:val="00155AEA"/>
    <w:rsid w:val="00161CCF"/>
    <w:rsid w:val="001627C8"/>
    <w:rsid w:val="00164C91"/>
    <w:rsid w:val="00165459"/>
    <w:rsid w:val="00167611"/>
    <w:rsid w:val="00170080"/>
    <w:rsid w:val="001740DF"/>
    <w:rsid w:val="001752E2"/>
    <w:rsid w:val="00177D6D"/>
    <w:rsid w:val="0019005A"/>
    <w:rsid w:val="00194495"/>
    <w:rsid w:val="001968D6"/>
    <w:rsid w:val="001978C9"/>
    <w:rsid w:val="00197F0A"/>
    <w:rsid w:val="001A273C"/>
    <w:rsid w:val="001A73BD"/>
    <w:rsid w:val="001B1272"/>
    <w:rsid w:val="001B245C"/>
    <w:rsid w:val="001B5DDC"/>
    <w:rsid w:val="001B72BF"/>
    <w:rsid w:val="001B773D"/>
    <w:rsid w:val="001C0133"/>
    <w:rsid w:val="001C230F"/>
    <w:rsid w:val="001C2464"/>
    <w:rsid w:val="001C50F2"/>
    <w:rsid w:val="001C77C6"/>
    <w:rsid w:val="001D1624"/>
    <w:rsid w:val="001D1778"/>
    <w:rsid w:val="001D4DF3"/>
    <w:rsid w:val="001D7E22"/>
    <w:rsid w:val="001E4281"/>
    <w:rsid w:val="001E4338"/>
    <w:rsid w:val="001F02DA"/>
    <w:rsid w:val="001F23D3"/>
    <w:rsid w:val="001F298C"/>
    <w:rsid w:val="001F67DD"/>
    <w:rsid w:val="00200211"/>
    <w:rsid w:val="002005EA"/>
    <w:rsid w:val="00204F08"/>
    <w:rsid w:val="00205BC9"/>
    <w:rsid w:val="00212988"/>
    <w:rsid w:val="00214C83"/>
    <w:rsid w:val="002164E5"/>
    <w:rsid w:val="00217A82"/>
    <w:rsid w:val="00220415"/>
    <w:rsid w:val="00220746"/>
    <w:rsid w:val="00220E04"/>
    <w:rsid w:val="00222D3C"/>
    <w:rsid w:val="0023205F"/>
    <w:rsid w:val="002329EE"/>
    <w:rsid w:val="0023405F"/>
    <w:rsid w:val="0023582A"/>
    <w:rsid w:val="00235ECF"/>
    <w:rsid w:val="002361BC"/>
    <w:rsid w:val="0023693A"/>
    <w:rsid w:val="00240A9D"/>
    <w:rsid w:val="0025204E"/>
    <w:rsid w:val="002523D5"/>
    <w:rsid w:val="00255402"/>
    <w:rsid w:val="002575B4"/>
    <w:rsid w:val="0026079C"/>
    <w:rsid w:val="002611ED"/>
    <w:rsid w:val="00261324"/>
    <w:rsid w:val="00265C82"/>
    <w:rsid w:val="00265EE0"/>
    <w:rsid w:val="002728AC"/>
    <w:rsid w:val="002745B3"/>
    <w:rsid w:val="00275E76"/>
    <w:rsid w:val="0027797A"/>
    <w:rsid w:val="002823E6"/>
    <w:rsid w:val="00292A58"/>
    <w:rsid w:val="00292C51"/>
    <w:rsid w:val="00293281"/>
    <w:rsid w:val="002933D6"/>
    <w:rsid w:val="0029385F"/>
    <w:rsid w:val="00295228"/>
    <w:rsid w:val="0029525A"/>
    <w:rsid w:val="002957AF"/>
    <w:rsid w:val="00297DA6"/>
    <w:rsid w:val="002A5503"/>
    <w:rsid w:val="002A601C"/>
    <w:rsid w:val="002A614E"/>
    <w:rsid w:val="002B208A"/>
    <w:rsid w:val="002B3B16"/>
    <w:rsid w:val="002B5F05"/>
    <w:rsid w:val="002B6766"/>
    <w:rsid w:val="002B772D"/>
    <w:rsid w:val="002C0B97"/>
    <w:rsid w:val="002C0E1D"/>
    <w:rsid w:val="002C28A1"/>
    <w:rsid w:val="002C4E0F"/>
    <w:rsid w:val="002D2389"/>
    <w:rsid w:val="002E0DC8"/>
    <w:rsid w:val="002E1693"/>
    <w:rsid w:val="002E5C22"/>
    <w:rsid w:val="002F3135"/>
    <w:rsid w:val="002F6034"/>
    <w:rsid w:val="002F6B16"/>
    <w:rsid w:val="002F7584"/>
    <w:rsid w:val="00300311"/>
    <w:rsid w:val="00306F12"/>
    <w:rsid w:val="0031231F"/>
    <w:rsid w:val="0031270A"/>
    <w:rsid w:val="003139D0"/>
    <w:rsid w:val="0031456B"/>
    <w:rsid w:val="00314DA1"/>
    <w:rsid w:val="003166AD"/>
    <w:rsid w:val="00322291"/>
    <w:rsid w:val="0032429E"/>
    <w:rsid w:val="0032510D"/>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4BE"/>
    <w:rsid w:val="00356B64"/>
    <w:rsid w:val="00357AC9"/>
    <w:rsid w:val="00360909"/>
    <w:rsid w:val="003629E5"/>
    <w:rsid w:val="00370B86"/>
    <w:rsid w:val="00371699"/>
    <w:rsid w:val="00372822"/>
    <w:rsid w:val="00374D12"/>
    <w:rsid w:val="003828C5"/>
    <w:rsid w:val="00382D24"/>
    <w:rsid w:val="00383813"/>
    <w:rsid w:val="00383D47"/>
    <w:rsid w:val="00385B1F"/>
    <w:rsid w:val="00387DB7"/>
    <w:rsid w:val="0039136E"/>
    <w:rsid w:val="003926C4"/>
    <w:rsid w:val="003933FE"/>
    <w:rsid w:val="0039358B"/>
    <w:rsid w:val="00396DF1"/>
    <w:rsid w:val="003A09A3"/>
    <w:rsid w:val="003A1F89"/>
    <w:rsid w:val="003A5EED"/>
    <w:rsid w:val="003A6BBE"/>
    <w:rsid w:val="003A702B"/>
    <w:rsid w:val="003A7C38"/>
    <w:rsid w:val="003A7E8B"/>
    <w:rsid w:val="003B251A"/>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1E74"/>
    <w:rsid w:val="00405DE0"/>
    <w:rsid w:val="00410CE8"/>
    <w:rsid w:val="00420676"/>
    <w:rsid w:val="00420C20"/>
    <w:rsid w:val="00420D37"/>
    <w:rsid w:val="0042200B"/>
    <w:rsid w:val="00422518"/>
    <w:rsid w:val="0043005E"/>
    <w:rsid w:val="00430D89"/>
    <w:rsid w:val="00432F43"/>
    <w:rsid w:val="004346BD"/>
    <w:rsid w:val="00435E7A"/>
    <w:rsid w:val="00437AF9"/>
    <w:rsid w:val="00445854"/>
    <w:rsid w:val="004467F3"/>
    <w:rsid w:val="00447FC9"/>
    <w:rsid w:val="004505A9"/>
    <w:rsid w:val="004506D7"/>
    <w:rsid w:val="00453FC2"/>
    <w:rsid w:val="00454547"/>
    <w:rsid w:val="004545AF"/>
    <w:rsid w:val="00456997"/>
    <w:rsid w:val="00456CE6"/>
    <w:rsid w:val="00462ACF"/>
    <w:rsid w:val="00465C54"/>
    <w:rsid w:val="00465D00"/>
    <w:rsid w:val="004675A2"/>
    <w:rsid w:val="00470391"/>
    <w:rsid w:val="00472E15"/>
    <w:rsid w:val="00481456"/>
    <w:rsid w:val="00481E43"/>
    <w:rsid w:val="00484D42"/>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F63"/>
    <w:rsid w:val="004B32A2"/>
    <w:rsid w:val="004C0520"/>
    <w:rsid w:val="004C0A97"/>
    <w:rsid w:val="004C0B96"/>
    <w:rsid w:val="004C0CBB"/>
    <w:rsid w:val="004C7FEF"/>
    <w:rsid w:val="004D0B31"/>
    <w:rsid w:val="004D4FF5"/>
    <w:rsid w:val="004D5B55"/>
    <w:rsid w:val="004D734C"/>
    <w:rsid w:val="004E0947"/>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DBC"/>
    <w:rsid w:val="005112FF"/>
    <w:rsid w:val="00511FAD"/>
    <w:rsid w:val="00515502"/>
    <w:rsid w:val="00515AE7"/>
    <w:rsid w:val="00516355"/>
    <w:rsid w:val="00517158"/>
    <w:rsid w:val="0051749E"/>
    <w:rsid w:val="005212E7"/>
    <w:rsid w:val="00527348"/>
    <w:rsid w:val="0052782F"/>
    <w:rsid w:val="00527EF7"/>
    <w:rsid w:val="00531072"/>
    <w:rsid w:val="005357F2"/>
    <w:rsid w:val="005441BB"/>
    <w:rsid w:val="0055148B"/>
    <w:rsid w:val="0055263C"/>
    <w:rsid w:val="005526D7"/>
    <w:rsid w:val="00553FC6"/>
    <w:rsid w:val="00554FE4"/>
    <w:rsid w:val="00563028"/>
    <w:rsid w:val="00564ED8"/>
    <w:rsid w:val="00565E6B"/>
    <w:rsid w:val="00565FFB"/>
    <w:rsid w:val="005675A4"/>
    <w:rsid w:val="005707F9"/>
    <w:rsid w:val="00571035"/>
    <w:rsid w:val="0057438F"/>
    <w:rsid w:val="00574847"/>
    <w:rsid w:val="005757BD"/>
    <w:rsid w:val="00576FD3"/>
    <w:rsid w:val="0058373D"/>
    <w:rsid w:val="00583A67"/>
    <w:rsid w:val="00586A50"/>
    <w:rsid w:val="00591889"/>
    <w:rsid w:val="00591EF4"/>
    <w:rsid w:val="0059492C"/>
    <w:rsid w:val="00595F12"/>
    <w:rsid w:val="005A0BF5"/>
    <w:rsid w:val="005A3EA8"/>
    <w:rsid w:val="005A7714"/>
    <w:rsid w:val="005A79E9"/>
    <w:rsid w:val="005B1F63"/>
    <w:rsid w:val="005B695C"/>
    <w:rsid w:val="005C1D39"/>
    <w:rsid w:val="005C3327"/>
    <w:rsid w:val="005C67CA"/>
    <w:rsid w:val="005C6F77"/>
    <w:rsid w:val="005D024C"/>
    <w:rsid w:val="005D3D22"/>
    <w:rsid w:val="005D7E1D"/>
    <w:rsid w:val="005E0905"/>
    <w:rsid w:val="005E09EF"/>
    <w:rsid w:val="005E2501"/>
    <w:rsid w:val="005E2A88"/>
    <w:rsid w:val="005E2BE2"/>
    <w:rsid w:val="005E396E"/>
    <w:rsid w:val="005E3EA0"/>
    <w:rsid w:val="005E5951"/>
    <w:rsid w:val="005F399F"/>
    <w:rsid w:val="005F482F"/>
    <w:rsid w:val="005F48F3"/>
    <w:rsid w:val="005F567C"/>
    <w:rsid w:val="00601CCB"/>
    <w:rsid w:val="00607581"/>
    <w:rsid w:val="00614E26"/>
    <w:rsid w:val="00617530"/>
    <w:rsid w:val="00622D08"/>
    <w:rsid w:val="00623EC6"/>
    <w:rsid w:val="0062651B"/>
    <w:rsid w:val="00630CB4"/>
    <w:rsid w:val="00632E16"/>
    <w:rsid w:val="0063448F"/>
    <w:rsid w:val="006407BF"/>
    <w:rsid w:val="00644112"/>
    <w:rsid w:val="006474C8"/>
    <w:rsid w:val="00650A40"/>
    <w:rsid w:val="00650D30"/>
    <w:rsid w:val="00652706"/>
    <w:rsid w:val="00653016"/>
    <w:rsid w:val="006576EC"/>
    <w:rsid w:val="00660263"/>
    <w:rsid w:val="00664FA0"/>
    <w:rsid w:val="0068238F"/>
    <w:rsid w:val="00682399"/>
    <w:rsid w:val="0069015E"/>
    <w:rsid w:val="00691B25"/>
    <w:rsid w:val="00695C03"/>
    <w:rsid w:val="006A0086"/>
    <w:rsid w:val="006A44C8"/>
    <w:rsid w:val="006A56D8"/>
    <w:rsid w:val="006A616E"/>
    <w:rsid w:val="006A7296"/>
    <w:rsid w:val="006B1412"/>
    <w:rsid w:val="006B1A01"/>
    <w:rsid w:val="006B2D20"/>
    <w:rsid w:val="006B3188"/>
    <w:rsid w:val="006B669F"/>
    <w:rsid w:val="006B786D"/>
    <w:rsid w:val="006C128A"/>
    <w:rsid w:val="006C7E47"/>
    <w:rsid w:val="006D0F35"/>
    <w:rsid w:val="006D2B6B"/>
    <w:rsid w:val="006D2BEB"/>
    <w:rsid w:val="006D4181"/>
    <w:rsid w:val="006D50E6"/>
    <w:rsid w:val="006D50ED"/>
    <w:rsid w:val="006D577E"/>
    <w:rsid w:val="006D62E1"/>
    <w:rsid w:val="006D666C"/>
    <w:rsid w:val="006D6764"/>
    <w:rsid w:val="006E2CD0"/>
    <w:rsid w:val="006E4DB8"/>
    <w:rsid w:val="006E50FD"/>
    <w:rsid w:val="006E7A3E"/>
    <w:rsid w:val="006E7EAA"/>
    <w:rsid w:val="006F0200"/>
    <w:rsid w:val="006F0D2F"/>
    <w:rsid w:val="006F1FC0"/>
    <w:rsid w:val="006F5E1B"/>
    <w:rsid w:val="006F7CD0"/>
    <w:rsid w:val="00701233"/>
    <w:rsid w:val="00701B16"/>
    <w:rsid w:val="00702408"/>
    <w:rsid w:val="007027A0"/>
    <w:rsid w:val="00704D45"/>
    <w:rsid w:val="007059D3"/>
    <w:rsid w:val="007067DC"/>
    <w:rsid w:val="0071197C"/>
    <w:rsid w:val="00711CAC"/>
    <w:rsid w:val="007135A4"/>
    <w:rsid w:val="00713C13"/>
    <w:rsid w:val="007146EB"/>
    <w:rsid w:val="00716415"/>
    <w:rsid w:val="00716C24"/>
    <w:rsid w:val="00720CB7"/>
    <w:rsid w:val="00722626"/>
    <w:rsid w:val="0072414A"/>
    <w:rsid w:val="00730694"/>
    <w:rsid w:val="00736C74"/>
    <w:rsid w:val="00736ED2"/>
    <w:rsid w:val="0073722F"/>
    <w:rsid w:val="007427C2"/>
    <w:rsid w:val="00743D85"/>
    <w:rsid w:val="00744BB0"/>
    <w:rsid w:val="00744E78"/>
    <w:rsid w:val="00744F55"/>
    <w:rsid w:val="00746A88"/>
    <w:rsid w:val="00752B69"/>
    <w:rsid w:val="007605F8"/>
    <w:rsid w:val="007609B3"/>
    <w:rsid w:val="007613F0"/>
    <w:rsid w:val="00761E08"/>
    <w:rsid w:val="007636E6"/>
    <w:rsid w:val="00763E0D"/>
    <w:rsid w:val="007645AA"/>
    <w:rsid w:val="007652F5"/>
    <w:rsid w:val="0077030F"/>
    <w:rsid w:val="007720BE"/>
    <w:rsid w:val="00774910"/>
    <w:rsid w:val="007771F7"/>
    <w:rsid w:val="00784806"/>
    <w:rsid w:val="00787624"/>
    <w:rsid w:val="00787DEF"/>
    <w:rsid w:val="00793155"/>
    <w:rsid w:val="00793774"/>
    <w:rsid w:val="00794025"/>
    <w:rsid w:val="007A1D30"/>
    <w:rsid w:val="007A2F95"/>
    <w:rsid w:val="007A3FA6"/>
    <w:rsid w:val="007A5358"/>
    <w:rsid w:val="007A5584"/>
    <w:rsid w:val="007B0B0B"/>
    <w:rsid w:val="007B2458"/>
    <w:rsid w:val="007B38B4"/>
    <w:rsid w:val="007B7B4F"/>
    <w:rsid w:val="007C0A91"/>
    <w:rsid w:val="007C262B"/>
    <w:rsid w:val="007C2722"/>
    <w:rsid w:val="007C3E20"/>
    <w:rsid w:val="007D03C7"/>
    <w:rsid w:val="007D3117"/>
    <w:rsid w:val="007D5961"/>
    <w:rsid w:val="007E117F"/>
    <w:rsid w:val="007E5200"/>
    <w:rsid w:val="007E55C8"/>
    <w:rsid w:val="007E5651"/>
    <w:rsid w:val="007E7F7F"/>
    <w:rsid w:val="007F22C3"/>
    <w:rsid w:val="007F418E"/>
    <w:rsid w:val="007F4A6D"/>
    <w:rsid w:val="008004B6"/>
    <w:rsid w:val="0080154D"/>
    <w:rsid w:val="008033D8"/>
    <w:rsid w:val="00804BAC"/>
    <w:rsid w:val="00804EB5"/>
    <w:rsid w:val="00805A92"/>
    <w:rsid w:val="008115BC"/>
    <w:rsid w:val="00815956"/>
    <w:rsid w:val="00820DE1"/>
    <w:rsid w:val="0082140A"/>
    <w:rsid w:val="00822D63"/>
    <w:rsid w:val="008250D8"/>
    <w:rsid w:val="00831C4B"/>
    <w:rsid w:val="008322ED"/>
    <w:rsid w:val="008333E9"/>
    <w:rsid w:val="00835F74"/>
    <w:rsid w:val="00837194"/>
    <w:rsid w:val="00837978"/>
    <w:rsid w:val="00841381"/>
    <w:rsid w:val="008446E6"/>
    <w:rsid w:val="008448D3"/>
    <w:rsid w:val="008456C0"/>
    <w:rsid w:val="00845719"/>
    <w:rsid w:val="008461B6"/>
    <w:rsid w:val="00850C0F"/>
    <w:rsid w:val="0085210D"/>
    <w:rsid w:val="00855455"/>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9268F"/>
    <w:rsid w:val="00893572"/>
    <w:rsid w:val="00893F84"/>
    <w:rsid w:val="00895954"/>
    <w:rsid w:val="00897644"/>
    <w:rsid w:val="008A31FE"/>
    <w:rsid w:val="008A32BC"/>
    <w:rsid w:val="008A46FB"/>
    <w:rsid w:val="008A53C0"/>
    <w:rsid w:val="008A54E3"/>
    <w:rsid w:val="008A56C5"/>
    <w:rsid w:val="008A73F5"/>
    <w:rsid w:val="008B14FA"/>
    <w:rsid w:val="008B4011"/>
    <w:rsid w:val="008B5BDA"/>
    <w:rsid w:val="008B67DA"/>
    <w:rsid w:val="008B6CC9"/>
    <w:rsid w:val="008C4544"/>
    <w:rsid w:val="008D0A48"/>
    <w:rsid w:val="008D3938"/>
    <w:rsid w:val="008D4770"/>
    <w:rsid w:val="008D52C7"/>
    <w:rsid w:val="008D6938"/>
    <w:rsid w:val="008E13FE"/>
    <w:rsid w:val="008E1739"/>
    <w:rsid w:val="008E19E6"/>
    <w:rsid w:val="008E1C7F"/>
    <w:rsid w:val="008E2239"/>
    <w:rsid w:val="008E385E"/>
    <w:rsid w:val="008E38AB"/>
    <w:rsid w:val="008E4307"/>
    <w:rsid w:val="008E5782"/>
    <w:rsid w:val="008E665C"/>
    <w:rsid w:val="008E7037"/>
    <w:rsid w:val="008F0AAA"/>
    <w:rsid w:val="008F2485"/>
    <w:rsid w:val="008F39FB"/>
    <w:rsid w:val="008F6CCD"/>
    <w:rsid w:val="009000C5"/>
    <w:rsid w:val="009023B6"/>
    <w:rsid w:val="00902856"/>
    <w:rsid w:val="009040F9"/>
    <w:rsid w:val="0090632C"/>
    <w:rsid w:val="00907B4D"/>
    <w:rsid w:val="009130F6"/>
    <w:rsid w:val="00914E66"/>
    <w:rsid w:val="00916465"/>
    <w:rsid w:val="0091688D"/>
    <w:rsid w:val="00920522"/>
    <w:rsid w:val="00921CAC"/>
    <w:rsid w:val="009228BD"/>
    <w:rsid w:val="00927D92"/>
    <w:rsid w:val="00931BAD"/>
    <w:rsid w:val="00936D9E"/>
    <w:rsid w:val="00937DD6"/>
    <w:rsid w:val="00943307"/>
    <w:rsid w:val="00943FD5"/>
    <w:rsid w:val="00944886"/>
    <w:rsid w:val="009502CB"/>
    <w:rsid w:val="00951760"/>
    <w:rsid w:val="00952287"/>
    <w:rsid w:val="00952DB8"/>
    <w:rsid w:val="00952E71"/>
    <w:rsid w:val="00954364"/>
    <w:rsid w:val="00955061"/>
    <w:rsid w:val="00956637"/>
    <w:rsid w:val="009602FC"/>
    <w:rsid w:val="00962BBE"/>
    <w:rsid w:val="009642AA"/>
    <w:rsid w:val="0096499F"/>
    <w:rsid w:val="009728CD"/>
    <w:rsid w:val="009751B7"/>
    <w:rsid w:val="00977144"/>
    <w:rsid w:val="00983532"/>
    <w:rsid w:val="0098357C"/>
    <w:rsid w:val="00985629"/>
    <w:rsid w:val="00990D47"/>
    <w:rsid w:val="00990D5B"/>
    <w:rsid w:val="009933BD"/>
    <w:rsid w:val="009944E0"/>
    <w:rsid w:val="00994651"/>
    <w:rsid w:val="00996F34"/>
    <w:rsid w:val="009A0A88"/>
    <w:rsid w:val="009A0FDC"/>
    <w:rsid w:val="009A1883"/>
    <w:rsid w:val="009A3764"/>
    <w:rsid w:val="009A3EB1"/>
    <w:rsid w:val="009A4D6E"/>
    <w:rsid w:val="009A5453"/>
    <w:rsid w:val="009B0685"/>
    <w:rsid w:val="009B0C80"/>
    <w:rsid w:val="009B2322"/>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36C"/>
    <w:rsid w:val="009D15A0"/>
    <w:rsid w:val="009D41A1"/>
    <w:rsid w:val="009D49F4"/>
    <w:rsid w:val="009D5A06"/>
    <w:rsid w:val="009D64A7"/>
    <w:rsid w:val="009D7742"/>
    <w:rsid w:val="009E1696"/>
    <w:rsid w:val="009E16FD"/>
    <w:rsid w:val="009E2260"/>
    <w:rsid w:val="009E3269"/>
    <w:rsid w:val="009E76FE"/>
    <w:rsid w:val="009F14C7"/>
    <w:rsid w:val="009F1E03"/>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5171"/>
    <w:rsid w:val="00A3554E"/>
    <w:rsid w:val="00A367DD"/>
    <w:rsid w:val="00A413E9"/>
    <w:rsid w:val="00A43B17"/>
    <w:rsid w:val="00A4548D"/>
    <w:rsid w:val="00A45F76"/>
    <w:rsid w:val="00A47134"/>
    <w:rsid w:val="00A47729"/>
    <w:rsid w:val="00A50039"/>
    <w:rsid w:val="00A507B7"/>
    <w:rsid w:val="00A52FE8"/>
    <w:rsid w:val="00A54AED"/>
    <w:rsid w:val="00A60926"/>
    <w:rsid w:val="00A6187F"/>
    <w:rsid w:val="00A66D60"/>
    <w:rsid w:val="00A673D4"/>
    <w:rsid w:val="00A678CB"/>
    <w:rsid w:val="00A721F6"/>
    <w:rsid w:val="00A74BE8"/>
    <w:rsid w:val="00A76051"/>
    <w:rsid w:val="00A77220"/>
    <w:rsid w:val="00A77242"/>
    <w:rsid w:val="00A805B4"/>
    <w:rsid w:val="00A8167F"/>
    <w:rsid w:val="00A8297E"/>
    <w:rsid w:val="00A84439"/>
    <w:rsid w:val="00A8474C"/>
    <w:rsid w:val="00A905DA"/>
    <w:rsid w:val="00A9308F"/>
    <w:rsid w:val="00A932C1"/>
    <w:rsid w:val="00AA39B9"/>
    <w:rsid w:val="00AA72E1"/>
    <w:rsid w:val="00AB0A26"/>
    <w:rsid w:val="00AB0B93"/>
    <w:rsid w:val="00AB4D81"/>
    <w:rsid w:val="00AB62BC"/>
    <w:rsid w:val="00AC03EB"/>
    <w:rsid w:val="00AC1938"/>
    <w:rsid w:val="00AC24E8"/>
    <w:rsid w:val="00AC2901"/>
    <w:rsid w:val="00AC5B9F"/>
    <w:rsid w:val="00AC7285"/>
    <w:rsid w:val="00AD00D0"/>
    <w:rsid w:val="00AD2A2F"/>
    <w:rsid w:val="00AD2E8C"/>
    <w:rsid w:val="00AD30BA"/>
    <w:rsid w:val="00AD7F9F"/>
    <w:rsid w:val="00AE2CF5"/>
    <w:rsid w:val="00AF33DE"/>
    <w:rsid w:val="00B001EA"/>
    <w:rsid w:val="00B00CC3"/>
    <w:rsid w:val="00B02E76"/>
    <w:rsid w:val="00B07C84"/>
    <w:rsid w:val="00B167DB"/>
    <w:rsid w:val="00B25B6A"/>
    <w:rsid w:val="00B277A1"/>
    <w:rsid w:val="00B30037"/>
    <w:rsid w:val="00B30A05"/>
    <w:rsid w:val="00B314F4"/>
    <w:rsid w:val="00B3415B"/>
    <w:rsid w:val="00B4193D"/>
    <w:rsid w:val="00B424EA"/>
    <w:rsid w:val="00B4364B"/>
    <w:rsid w:val="00B51385"/>
    <w:rsid w:val="00B51403"/>
    <w:rsid w:val="00B51A2A"/>
    <w:rsid w:val="00B523FC"/>
    <w:rsid w:val="00B55343"/>
    <w:rsid w:val="00B558EA"/>
    <w:rsid w:val="00B57DB9"/>
    <w:rsid w:val="00B63AD6"/>
    <w:rsid w:val="00B63B0A"/>
    <w:rsid w:val="00B63FC2"/>
    <w:rsid w:val="00B65AE3"/>
    <w:rsid w:val="00B66014"/>
    <w:rsid w:val="00B67C57"/>
    <w:rsid w:val="00B738BF"/>
    <w:rsid w:val="00B76650"/>
    <w:rsid w:val="00B76900"/>
    <w:rsid w:val="00B769BA"/>
    <w:rsid w:val="00B80806"/>
    <w:rsid w:val="00B80BEE"/>
    <w:rsid w:val="00B84715"/>
    <w:rsid w:val="00B901C6"/>
    <w:rsid w:val="00B9310E"/>
    <w:rsid w:val="00B95FD5"/>
    <w:rsid w:val="00B9655F"/>
    <w:rsid w:val="00B96DDE"/>
    <w:rsid w:val="00BA1099"/>
    <w:rsid w:val="00BA3C70"/>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2BBC"/>
    <w:rsid w:val="00BC379E"/>
    <w:rsid w:val="00BD0E94"/>
    <w:rsid w:val="00BD4F1B"/>
    <w:rsid w:val="00BD5E47"/>
    <w:rsid w:val="00BD69BD"/>
    <w:rsid w:val="00BE1373"/>
    <w:rsid w:val="00BE3063"/>
    <w:rsid w:val="00BF1AB7"/>
    <w:rsid w:val="00BF4A9E"/>
    <w:rsid w:val="00C01455"/>
    <w:rsid w:val="00C01AEE"/>
    <w:rsid w:val="00C02357"/>
    <w:rsid w:val="00C03CAB"/>
    <w:rsid w:val="00C04CDE"/>
    <w:rsid w:val="00C12A7B"/>
    <w:rsid w:val="00C130AD"/>
    <w:rsid w:val="00C153BE"/>
    <w:rsid w:val="00C159E4"/>
    <w:rsid w:val="00C17836"/>
    <w:rsid w:val="00C17FF0"/>
    <w:rsid w:val="00C20C52"/>
    <w:rsid w:val="00C22056"/>
    <w:rsid w:val="00C23B1A"/>
    <w:rsid w:val="00C2591A"/>
    <w:rsid w:val="00C25DA7"/>
    <w:rsid w:val="00C25DDD"/>
    <w:rsid w:val="00C27DB9"/>
    <w:rsid w:val="00C32133"/>
    <w:rsid w:val="00C34FD3"/>
    <w:rsid w:val="00C4063E"/>
    <w:rsid w:val="00C41D02"/>
    <w:rsid w:val="00C42771"/>
    <w:rsid w:val="00C45F6D"/>
    <w:rsid w:val="00C47428"/>
    <w:rsid w:val="00C53306"/>
    <w:rsid w:val="00C53D49"/>
    <w:rsid w:val="00C544F1"/>
    <w:rsid w:val="00C56EDF"/>
    <w:rsid w:val="00C63FDF"/>
    <w:rsid w:val="00C650E9"/>
    <w:rsid w:val="00C653AB"/>
    <w:rsid w:val="00C6690D"/>
    <w:rsid w:val="00C7060D"/>
    <w:rsid w:val="00C723EE"/>
    <w:rsid w:val="00C72C6C"/>
    <w:rsid w:val="00C73B93"/>
    <w:rsid w:val="00C80C6F"/>
    <w:rsid w:val="00C839B9"/>
    <w:rsid w:val="00C839E9"/>
    <w:rsid w:val="00C841A7"/>
    <w:rsid w:val="00C8482D"/>
    <w:rsid w:val="00C972EF"/>
    <w:rsid w:val="00C97778"/>
    <w:rsid w:val="00CA1053"/>
    <w:rsid w:val="00CA167B"/>
    <w:rsid w:val="00CA42BA"/>
    <w:rsid w:val="00CA4693"/>
    <w:rsid w:val="00CA4B46"/>
    <w:rsid w:val="00CA7F72"/>
    <w:rsid w:val="00CB1962"/>
    <w:rsid w:val="00CB223A"/>
    <w:rsid w:val="00CB3753"/>
    <w:rsid w:val="00CB4568"/>
    <w:rsid w:val="00CB5E80"/>
    <w:rsid w:val="00CB7AF2"/>
    <w:rsid w:val="00CC338A"/>
    <w:rsid w:val="00CC4FAC"/>
    <w:rsid w:val="00CD32FF"/>
    <w:rsid w:val="00CD35C3"/>
    <w:rsid w:val="00CD40C7"/>
    <w:rsid w:val="00CE003B"/>
    <w:rsid w:val="00CE0FF4"/>
    <w:rsid w:val="00CE1843"/>
    <w:rsid w:val="00CE29BC"/>
    <w:rsid w:val="00CE4BFC"/>
    <w:rsid w:val="00CE552D"/>
    <w:rsid w:val="00CF0197"/>
    <w:rsid w:val="00CF034F"/>
    <w:rsid w:val="00CF3578"/>
    <w:rsid w:val="00CF69E9"/>
    <w:rsid w:val="00D01980"/>
    <w:rsid w:val="00D02841"/>
    <w:rsid w:val="00D04E18"/>
    <w:rsid w:val="00D06AF1"/>
    <w:rsid w:val="00D06BB0"/>
    <w:rsid w:val="00D10512"/>
    <w:rsid w:val="00D11F0B"/>
    <w:rsid w:val="00D13181"/>
    <w:rsid w:val="00D162CC"/>
    <w:rsid w:val="00D17AA1"/>
    <w:rsid w:val="00D17BE6"/>
    <w:rsid w:val="00D20BB6"/>
    <w:rsid w:val="00D224C4"/>
    <w:rsid w:val="00D248EC"/>
    <w:rsid w:val="00D26EFE"/>
    <w:rsid w:val="00D27924"/>
    <w:rsid w:val="00D33426"/>
    <w:rsid w:val="00D3376B"/>
    <w:rsid w:val="00D41B04"/>
    <w:rsid w:val="00D427FE"/>
    <w:rsid w:val="00D4283F"/>
    <w:rsid w:val="00D461EA"/>
    <w:rsid w:val="00D47D04"/>
    <w:rsid w:val="00D52FC7"/>
    <w:rsid w:val="00D54167"/>
    <w:rsid w:val="00D54658"/>
    <w:rsid w:val="00D562FF"/>
    <w:rsid w:val="00D60E94"/>
    <w:rsid w:val="00D72783"/>
    <w:rsid w:val="00D728D3"/>
    <w:rsid w:val="00D753EF"/>
    <w:rsid w:val="00D81501"/>
    <w:rsid w:val="00D8247C"/>
    <w:rsid w:val="00D83C3E"/>
    <w:rsid w:val="00D83EFC"/>
    <w:rsid w:val="00D850CA"/>
    <w:rsid w:val="00D85A65"/>
    <w:rsid w:val="00D90ACB"/>
    <w:rsid w:val="00D9101C"/>
    <w:rsid w:val="00D91398"/>
    <w:rsid w:val="00D924B2"/>
    <w:rsid w:val="00D946FC"/>
    <w:rsid w:val="00D951C6"/>
    <w:rsid w:val="00D9788A"/>
    <w:rsid w:val="00DA1E0F"/>
    <w:rsid w:val="00DA6422"/>
    <w:rsid w:val="00DA6A94"/>
    <w:rsid w:val="00DC0F49"/>
    <w:rsid w:val="00DC6B0C"/>
    <w:rsid w:val="00DD1AEA"/>
    <w:rsid w:val="00DD310A"/>
    <w:rsid w:val="00DD4A97"/>
    <w:rsid w:val="00DD73D5"/>
    <w:rsid w:val="00DE0B3E"/>
    <w:rsid w:val="00DE17E0"/>
    <w:rsid w:val="00DE28C5"/>
    <w:rsid w:val="00DE2B32"/>
    <w:rsid w:val="00DE416E"/>
    <w:rsid w:val="00DE7BEA"/>
    <w:rsid w:val="00DF25F1"/>
    <w:rsid w:val="00DF2958"/>
    <w:rsid w:val="00DF33F1"/>
    <w:rsid w:val="00E007E8"/>
    <w:rsid w:val="00E0173E"/>
    <w:rsid w:val="00E02CA8"/>
    <w:rsid w:val="00E05117"/>
    <w:rsid w:val="00E06E8F"/>
    <w:rsid w:val="00E11D5B"/>
    <w:rsid w:val="00E14BA1"/>
    <w:rsid w:val="00E14BA5"/>
    <w:rsid w:val="00E1613A"/>
    <w:rsid w:val="00E16403"/>
    <w:rsid w:val="00E17965"/>
    <w:rsid w:val="00E22339"/>
    <w:rsid w:val="00E2285C"/>
    <w:rsid w:val="00E23572"/>
    <w:rsid w:val="00E33F3A"/>
    <w:rsid w:val="00E343A1"/>
    <w:rsid w:val="00E37054"/>
    <w:rsid w:val="00E47154"/>
    <w:rsid w:val="00E50689"/>
    <w:rsid w:val="00E550C5"/>
    <w:rsid w:val="00E61FA6"/>
    <w:rsid w:val="00E6381C"/>
    <w:rsid w:val="00E67F81"/>
    <w:rsid w:val="00E718F2"/>
    <w:rsid w:val="00E72CE1"/>
    <w:rsid w:val="00E72D90"/>
    <w:rsid w:val="00E73837"/>
    <w:rsid w:val="00E7578F"/>
    <w:rsid w:val="00E819A7"/>
    <w:rsid w:val="00E85A0D"/>
    <w:rsid w:val="00E85AE0"/>
    <w:rsid w:val="00E8611F"/>
    <w:rsid w:val="00E95105"/>
    <w:rsid w:val="00E95200"/>
    <w:rsid w:val="00E95D18"/>
    <w:rsid w:val="00E96A30"/>
    <w:rsid w:val="00EA07B3"/>
    <w:rsid w:val="00EA226B"/>
    <w:rsid w:val="00EA42E3"/>
    <w:rsid w:val="00EB7EE3"/>
    <w:rsid w:val="00EB7F16"/>
    <w:rsid w:val="00EB7FC5"/>
    <w:rsid w:val="00EC0C8A"/>
    <w:rsid w:val="00EC3671"/>
    <w:rsid w:val="00EC6972"/>
    <w:rsid w:val="00EC6C58"/>
    <w:rsid w:val="00ED0DD3"/>
    <w:rsid w:val="00ED7E7B"/>
    <w:rsid w:val="00EE5FDD"/>
    <w:rsid w:val="00EF0D9A"/>
    <w:rsid w:val="00EF162D"/>
    <w:rsid w:val="00EF20B7"/>
    <w:rsid w:val="00EF3DDF"/>
    <w:rsid w:val="00EF5302"/>
    <w:rsid w:val="00EF6D3F"/>
    <w:rsid w:val="00EF6FBA"/>
    <w:rsid w:val="00F01FE8"/>
    <w:rsid w:val="00F03CCC"/>
    <w:rsid w:val="00F07545"/>
    <w:rsid w:val="00F10092"/>
    <w:rsid w:val="00F107B2"/>
    <w:rsid w:val="00F12E02"/>
    <w:rsid w:val="00F13800"/>
    <w:rsid w:val="00F14E62"/>
    <w:rsid w:val="00F15B2D"/>
    <w:rsid w:val="00F171F7"/>
    <w:rsid w:val="00F17D3C"/>
    <w:rsid w:val="00F22DC3"/>
    <w:rsid w:val="00F26618"/>
    <w:rsid w:val="00F276E5"/>
    <w:rsid w:val="00F360E2"/>
    <w:rsid w:val="00F43EB4"/>
    <w:rsid w:val="00F44B43"/>
    <w:rsid w:val="00F45730"/>
    <w:rsid w:val="00F46201"/>
    <w:rsid w:val="00F478C8"/>
    <w:rsid w:val="00F54CAC"/>
    <w:rsid w:val="00F55902"/>
    <w:rsid w:val="00F575FA"/>
    <w:rsid w:val="00F637AA"/>
    <w:rsid w:val="00F641D7"/>
    <w:rsid w:val="00F6492F"/>
    <w:rsid w:val="00F65913"/>
    <w:rsid w:val="00F65BE5"/>
    <w:rsid w:val="00F66FAB"/>
    <w:rsid w:val="00F718FA"/>
    <w:rsid w:val="00F77A96"/>
    <w:rsid w:val="00F810D1"/>
    <w:rsid w:val="00F834FA"/>
    <w:rsid w:val="00F838B4"/>
    <w:rsid w:val="00F86D90"/>
    <w:rsid w:val="00F90665"/>
    <w:rsid w:val="00F9097D"/>
    <w:rsid w:val="00F90C82"/>
    <w:rsid w:val="00F93DC4"/>
    <w:rsid w:val="00F957E8"/>
    <w:rsid w:val="00F95D55"/>
    <w:rsid w:val="00F963A5"/>
    <w:rsid w:val="00F96B79"/>
    <w:rsid w:val="00FA0130"/>
    <w:rsid w:val="00FA1684"/>
    <w:rsid w:val="00FA172F"/>
    <w:rsid w:val="00FA3584"/>
    <w:rsid w:val="00FA4C84"/>
    <w:rsid w:val="00FA4EB1"/>
    <w:rsid w:val="00FA5396"/>
    <w:rsid w:val="00FA7FF9"/>
    <w:rsid w:val="00FB096E"/>
    <w:rsid w:val="00FB1562"/>
    <w:rsid w:val="00FB4BFC"/>
    <w:rsid w:val="00FB50EB"/>
    <w:rsid w:val="00FB6B0D"/>
    <w:rsid w:val="00FB74FD"/>
    <w:rsid w:val="00FB7C81"/>
    <w:rsid w:val="00FC1D07"/>
    <w:rsid w:val="00FC4436"/>
    <w:rsid w:val="00FC520E"/>
    <w:rsid w:val="00FD1676"/>
    <w:rsid w:val="00FE1E03"/>
    <w:rsid w:val="00FE2BD0"/>
    <w:rsid w:val="00FE2DA0"/>
    <w:rsid w:val="00FE42FA"/>
    <w:rsid w:val="00FE53BD"/>
    <w:rsid w:val="00FE603F"/>
    <w:rsid w:val="00FE7984"/>
    <w:rsid w:val="00FF4855"/>
    <w:rsid w:val="00FF6BE2"/>
    <w:rsid w:val="00FF6EC0"/>
    <w:rsid w:val="00FF777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432E4"/>
  <w15:docId w15:val="{57F7637F-B07C-49FF-AB1D-CD0D5E29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456CE6"/>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344561"/>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uiPriority w:val="1"/>
    <w:qFormat/>
    <w:rsid w:val="00456CE6"/>
    <w:pPr>
      <w:autoSpaceDE w:val="0"/>
      <w:autoSpaceDN w:val="0"/>
      <w:adjustRightInd w:val="0"/>
    </w:pPr>
    <w:rPr>
      <w:rFonts w:cs="Courier New"/>
    </w:rPr>
  </w:style>
  <w:style w:type="character" w:customStyle="1" w:styleId="Mention1">
    <w:name w:val="Mention1"/>
    <w:basedOn w:val="DefaultParagraphFont"/>
    <w:uiPriority w:val="99"/>
    <w:semiHidden/>
    <w:unhideWhenUsed/>
    <w:rsid w:val="007306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ckwool.com" TargetMode="External"/><Relationship Id="rId5" Type="http://schemas.openxmlformats.org/officeDocument/2006/relationships/styles" Target="styles.xml"/><Relationship Id="rId10" Type="http://schemas.openxmlformats.org/officeDocument/2006/relationships/hyperlink" Target="mailto:contactus@rockwoo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9D79F14FE1B14B8927D065C1B985AC" ma:contentTypeVersion="5" ma:contentTypeDescription="Create a new document." ma:contentTypeScope="" ma:versionID="13e07fb5ebdd1c433907d2fa0d444f53">
  <xsd:schema xmlns:xsd="http://www.w3.org/2001/XMLSchema" xmlns:xs="http://www.w3.org/2001/XMLSchema" xmlns:p="http://schemas.microsoft.com/office/2006/metadata/properties" xmlns:ns2="462b6803-97fc-4fc8-bb53-d90824e2c83b" xmlns:ns3="24f7d468-5143-43cd-b636-d5d1e2f5c513" targetNamespace="http://schemas.microsoft.com/office/2006/metadata/properties" ma:root="true" ma:fieldsID="f8fb286e36f4a99552fb152afffdf602" ns2:_="" ns3:_="">
    <xsd:import namespace="462b6803-97fc-4fc8-bb53-d90824e2c83b"/>
    <xsd:import namespace="24f7d468-5143-43cd-b636-d5d1e2f5c5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6803-97fc-4fc8-bb53-d90824e2c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f7d468-5143-43cd-b636-d5d1e2f5c5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4E4F8-F9B1-475B-A386-AB1AD4F2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6803-97fc-4fc8-bb53-d90824e2c83b"/>
    <ds:schemaRef ds:uri="24f7d468-5143-43cd-b636-d5d1e2f5c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4CD4B-E454-4FB3-9320-76DB577F5629}">
  <ds:schemaRefs>
    <ds:schemaRef ds:uri="http://schemas.microsoft.com/sharepoint/v3/contenttype/forms"/>
  </ds:schemaRefs>
</ds:datastoreItem>
</file>

<file path=customXml/itemProps3.xml><?xml version="1.0" encoding="utf-8"?>
<ds:datastoreItem xmlns:ds="http://schemas.openxmlformats.org/officeDocument/2006/customXml" ds:itemID="{19FA47E1-9245-49C0-BF54-2A742819F1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072116-Blanket Insulation</vt:lpstr>
    </vt:vector>
  </TitlesOfParts>
  <Company>TD Squared</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072116-Blanket Insulation</dc:title>
  <dc:subject>Roxul Thermal Insulation</dc:subject>
  <dc:creator>Thomas Dunbar</dc:creator>
  <cp:keywords>SAFE</cp:keywords>
  <dc:description>January 2015- Update
Review and update of references; Update of ROXUL contact information; Update of Guide Note related to recycled content; All Guide Notes shown as hidden text.</dc:description>
  <cp:lastModifiedBy>Christopher Gilmer</cp:lastModifiedBy>
  <cp:revision>3</cp:revision>
  <cp:lastPrinted>2010-01-28T19:54:00Z</cp:lastPrinted>
  <dcterms:created xsi:type="dcterms:W3CDTF">2022-03-16T20:25:00Z</dcterms:created>
  <dcterms:modified xsi:type="dcterms:W3CDTF">2022-03-21T16:18:00Z</dcterms:modified>
  <cp:category>Master Specification</cp:category>
  <cp:contentStatus>Updated January 2015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0x010100F39D79F14FE1B14B8927D065C1B985AC</vt:lpwstr>
  </property>
  <property fmtid="{D5CDD505-2E9C-101B-9397-08002B2CF9AE}" pid="3" name="LINKTEK-FILE-ID">
    <vt:lpwstr>0134-F042-9BFE-E36E</vt:lpwstr>
  </property>
</Properties>
</file>