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C566" w14:textId="77777777" w:rsidR="00863D17" w:rsidRPr="00863D17" w:rsidRDefault="00863D17" w:rsidP="00863D17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40"/>
          <w:szCs w:val="40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b/>
          <w:bCs/>
          <w:kern w:val="0"/>
          <w:sz w:val="40"/>
          <w:szCs w:val="40"/>
          <w:lang w:val="fr-FR" w:eastAsia="en-US"/>
          <w14:ligatures w14:val="none"/>
        </w:rPr>
        <w:t xml:space="preserve">Descriptif pour cahier des charges : </w:t>
      </w:r>
    </w:p>
    <w:p w14:paraId="7EBE96AB" w14:textId="77777777" w:rsidR="00863D17" w:rsidRPr="00863D17" w:rsidRDefault="00863D17" w:rsidP="00863D17">
      <w:pPr>
        <w:spacing w:after="0" w:line="276" w:lineRule="auto"/>
        <w:rPr>
          <w:rFonts w:ascii="Arial" w:eastAsia="Times New Roman" w:hAnsi="Arial" w:cs="Arial"/>
          <w:b/>
          <w:kern w:val="0"/>
          <w:sz w:val="40"/>
          <w:szCs w:val="40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b/>
          <w:bCs/>
          <w:kern w:val="0"/>
          <w:sz w:val="40"/>
          <w:szCs w:val="40"/>
          <w:lang w:val="fr-FR" w:eastAsia="en-US"/>
          <w14:ligatures w14:val="none"/>
        </w:rPr>
        <w:t>Matelas d'isolation de gaines de ventilation</w:t>
      </w:r>
    </w:p>
    <w:p w14:paraId="70A71C4C" w14:textId="440B017E" w:rsidR="00863D17" w:rsidRPr="00863D17" w:rsidRDefault="00863D17" w:rsidP="00863D1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40"/>
          <w:szCs w:val="40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val="fr-FR" w:eastAsia="en-US"/>
          <w14:ligatures w14:val="none"/>
        </w:rPr>
        <w:t xml:space="preserve">ROCKWOOL Teclit </w:t>
      </w:r>
      <w:r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val="fr-FR" w:eastAsia="en-US"/>
          <w14:ligatures w14:val="none"/>
        </w:rPr>
        <w:t>PS</w:t>
      </w:r>
      <w:r w:rsidRPr="00863D17">
        <w:rPr>
          <w:rFonts w:ascii="Arial" w:eastAsia="Times New Roman" w:hAnsi="Arial" w:cs="Arial"/>
          <w:b/>
          <w:bCs/>
          <w:color w:val="FF0000"/>
          <w:kern w:val="0"/>
          <w:sz w:val="40"/>
          <w:szCs w:val="40"/>
          <w:lang w:val="fr-FR" w:eastAsia="en-US"/>
          <w14:ligatures w14:val="none"/>
        </w:rPr>
        <w:t xml:space="preserve"> 200</w:t>
      </w:r>
    </w:p>
    <w:p w14:paraId="55F58B51" w14:textId="77777777" w:rsidR="00863D17" w:rsidRPr="00863D17" w:rsidRDefault="00863D17" w:rsidP="00863D17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</w:p>
    <w:p w14:paraId="47EE7812" w14:textId="77777777" w:rsidR="00863D17" w:rsidRPr="00863D17" w:rsidRDefault="00863D17" w:rsidP="00863D17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val="fr-FR" w:eastAsia="en-US"/>
          <w14:ligatures w14:val="none"/>
        </w:rPr>
      </w:pP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 xml:space="preserve">Informations pour l'utilisateur de ce cahier des charges : </w:t>
      </w:r>
    </w:p>
    <w:p w14:paraId="2281159F" w14:textId="77777777" w:rsidR="00863D17" w:rsidRPr="00863D17" w:rsidRDefault="00863D17" w:rsidP="00863D1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Theme="minorHAnsi" w:hAnsi="Arial" w:cs="Arial"/>
          <w:kern w:val="0"/>
          <w:sz w:val="22"/>
          <w:szCs w:val="22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 xml:space="preserve">si le texte est en </w:t>
      </w:r>
      <w:r w:rsidRPr="00863D17">
        <w:rPr>
          <w:rFonts w:ascii="Arial" w:eastAsia="Times New Roman" w:hAnsi="Arial" w:cs="Arial"/>
          <w:i/>
          <w:iCs/>
          <w:color w:val="FF0000"/>
          <w:kern w:val="0"/>
          <w:sz w:val="18"/>
          <w:szCs w:val="18"/>
          <w:lang w:val="fr-FR" w:eastAsia="en-US"/>
          <w14:ligatures w14:val="none"/>
        </w:rPr>
        <w:t>rouge</w:t>
      </w: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 xml:space="preserve"> on peut le supprimer afin d'obtenir un texte neutre</w:t>
      </w:r>
    </w:p>
    <w:p w14:paraId="4D272863" w14:textId="77777777" w:rsidR="00863D17" w:rsidRPr="00863D17" w:rsidRDefault="00863D17" w:rsidP="00863D1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Theme="minorHAnsi" w:hAnsi="Arial" w:cs="Arial"/>
          <w:kern w:val="0"/>
          <w:sz w:val="22"/>
          <w:szCs w:val="22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>si le texte est en</w:t>
      </w:r>
      <w:r w:rsidRPr="00863D17">
        <w:rPr>
          <w:rFonts w:ascii="Arial" w:eastAsia="Times New Roman" w:hAnsi="Arial" w:cs="Arial"/>
          <w:i/>
          <w:iCs/>
          <w:color w:val="0000FF"/>
          <w:kern w:val="0"/>
          <w:sz w:val="18"/>
          <w:szCs w:val="18"/>
          <w:lang w:val="fr-FR" w:eastAsia="en-US"/>
          <w14:ligatures w14:val="none"/>
        </w:rPr>
        <w:t xml:space="preserve"> bleu</w:t>
      </w:r>
      <w:r w:rsidRPr="00863D17">
        <w:rPr>
          <w:rFonts w:ascii="Arial" w:eastAsia="Times New Roman" w:hAnsi="Arial" w:cs="Arial"/>
          <w:i/>
          <w:iCs/>
          <w:color w:val="00B050"/>
          <w:kern w:val="0"/>
          <w:sz w:val="18"/>
          <w:szCs w:val="18"/>
          <w:lang w:val="fr-FR" w:eastAsia="en-US"/>
          <w14:ligatures w14:val="none"/>
        </w:rPr>
        <w:t xml:space="preserve"> </w:t>
      </w:r>
      <w:r w:rsidRPr="00863D17">
        <w:rPr>
          <w:rFonts w:ascii="Arial" w:eastAsia="Times New Roman" w:hAnsi="Arial" w:cs="Arial"/>
          <w:i/>
          <w:iCs/>
          <w:kern w:val="0"/>
          <w:sz w:val="18"/>
          <w:szCs w:val="18"/>
          <w:lang w:val="fr-FR" w:eastAsia="en-US"/>
          <w14:ligatures w14:val="none"/>
        </w:rPr>
        <w:t>on peut choisir entre une ou plusieurs options</w:t>
      </w:r>
    </w:p>
    <w:p w14:paraId="19817AC5" w14:textId="77777777" w:rsidR="008E3CA9" w:rsidRDefault="008E3CA9">
      <w:pPr>
        <w:rPr>
          <w:lang w:val="fr-BE"/>
        </w:rPr>
      </w:pPr>
    </w:p>
    <w:p w14:paraId="29558F04" w14:textId="77777777" w:rsidR="009A28C6" w:rsidRPr="009A28C6" w:rsidRDefault="009A28C6" w:rsidP="009A28C6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b/>
          <w:kern w:val="0"/>
          <w:sz w:val="20"/>
          <w:szCs w:val="20"/>
          <w:lang w:val="fr-FR" w:eastAsia="en-US"/>
          <w14:ligatures w14:val="none"/>
        </w:rPr>
        <w:t>Description</w:t>
      </w:r>
    </w:p>
    <w:p w14:paraId="096E5A82" w14:textId="66AA3D00" w:rsidR="00863D17" w:rsidRPr="00F27D18" w:rsidRDefault="00863D17" w:rsidP="00863D17">
      <w:pPr>
        <w:spacing w:after="0"/>
        <w:jc w:val="both"/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</w:pPr>
      <w:r w:rsidRPr="00F27D18">
        <w:rPr>
          <w:rFonts w:ascii="Arial" w:eastAsia="Times New Roman" w:hAnsi="Arial" w:cs="Arial"/>
          <w:sz w:val="20"/>
          <w:szCs w:val="20"/>
          <w:lang w:val="fr-FR"/>
        </w:rPr>
        <w:t xml:space="preserve">L'isolation thermique des conduits froid et réfrigéré réalisée avec la coquille de conduit concentrique en laine de roche revêtue 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d’un pare-vapeur en aluminium avec valeur µ &gt; 10.000 / valeur S</w:t>
      </w:r>
      <w:r w:rsidRPr="00F27D18">
        <w:rPr>
          <w:rFonts w:ascii="Arial" w:eastAsia="Times New Roman" w:hAnsi="Arial" w:cs="Arial"/>
          <w:kern w:val="0"/>
          <w:sz w:val="20"/>
          <w:szCs w:val="20"/>
          <w:vertAlign w:val="subscript"/>
          <w:lang w:val="fr-FR" w:eastAsia="en-US"/>
          <w14:ligatures w14:val="none"/>
        </w:rPr>
        <w:t>d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&gt; 1.500m (EN ISO 12572).</w:t>
      </w:r>
    </w:p>
    <w:p w14:paraId="1F511D45" w14:textId="4B084E3C" w:rsidR="00863D17" w:rsidRPr="00863D17" w:rsidRDefault="00863D17" w:rsidP="00863D17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  <w:t>Toutes les joints du revêtement sont rendus parfaitement étanches à la vapeur, aussi bien entre les éléments pare-vapeur qu'entre ceux-ci et les conduits à l'extrémité de l'isolation. Ceci est réalisé à l'aide d'un ruban adhésif en aluminium d'au moins 5</w:t>
      </w:r>
      <w:r w:rsidRPr="00F27D18"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  <w:t>0</w:t>
      </w:r>
      <w:r w:rsidRPr="00863D17"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  <w:t xml:space="preserve"> mm de large. </w:t>
      </w:r>
    </w:p>
    <w:p w14:paraId="068943E5" w14:textId="6FF4D9B6" w:rsidR="00863D17" w:rsidRPr="00F27D18" w:rsidRDefault="00863D17" w:rsidP="00863D17">
      <w:p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</w:p>
    <w:p w14:paraId="18986DC5" w14:textId="77777777" w:rsidR="00863D17" w:rsidRPr="00863D17" w:rsidRDefault="00863D17" w:rsidP="00863D17">
      <w:pPr>
        <w:spacing w:after="0" w:line="276" w:lineRule="auto"/>
        <w:jc w:val="both"/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TECLIT PS 200, est utilisé comme isolation de tuyaux</w:t>
      </w:r>
    </w:p>
    <w:p w14:paraId="2AB7DDA8" w14:textId="77777777" w:rsidR="00863D17" w:rsidRPr="00863D17" w:rsidRDefault="00863D17" w:rsidP="00863D17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en-US" w:eastAsia="en-US"/>
          <w14:ligatures w14:val="none"/>
        </w:rPr>
        <w:t>TSM max. 250°C</w:t>
      </w:r>
    </w:p>
    <w:p w14:paraId="6ABF4D9F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Comportement au feu Euroclass  A2</w:t>
      </w:r>
      <w:r w:rsidRPr="00863D17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-s1,d0 (EN 13501-1)</w:t>
      </w:r>
    </w:p>
    <w:p w14:paraId="4811B390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Conductivité thermique à 10°C est de 0,033 W/m.K (EN 12667)</w:t>
      </w:r>
    </w:p>
    <w:p w14:paraId="6A227D3E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Densité +/- 100 kg/m³</w:t>
      </w:r>
    </w:p>
    <w:p w14:paraId="482B9CDF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Epaisseurs 25 – 100mm</w:t>
      </w:r>
    </w:p>
    <w:p w14:paraId="4C2DFFB0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Diamètres 18 jusqu’à 219mm</w:t>
      </w:r>
    </w:p>
    <w:p w14:paraId="1BB6D343" w14:textId="77777777" w:rsidR="00863D17" w:rsidRPr="00863D17" w:rsidRDefault="00863D17" w:rsidP="00863D1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valeur µ &gt; 1000 / valeur S</w:t>
      </w:r>
      <w:r w:rsidRPr="00863D17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</w:p>
    <w:p w14:paraId="4FD38063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Qualité AS - </w:t>
      </w:r>
      <w:bookmarkStart w:id="0" w:name="_Hlk205555933"/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teneur en chlorure &lt; 10ppm (EN 13468)</w:t>
      </w:r>
      <w:bookmarkEnd w:id="0"/>
    </w:p>
    <w:p w14:paraId="6053B666" w14:textId="77777777" w:rsidR="00863D17" w:rsidRPr="00F27D18" w:rsidRDefault="00863D17">
      <w:pPr>
        <w:rPr>
          <w:rFonts w:ascii="Arial" w:hAnsi="Arial" w:cs="Arial"/>
          <w:sz w:val="20"/>
          <w:szCs w:val="20"/>
          <w:lang w:val="fr-BE"/>
        </w:rPr>
      </w:pPr>
    </w:p>
    <w:p w14:paraId="7E4D4E20" w14:textId="77777777" w:rsidR="00863D17" w:rsidRPr="00863D17" w:rsidRDefault="00863D17" w:rsidP="00863D17">
      <w:pPr>
        <w:spacing w:after="0" w:line="276" w:lineRule="auto"/>
        <w:jc w:val="both"/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TECLIT LM 200, est utilisé pour isoler des robinets, des vannes et des diamètres supérieurs à 229mm.</w:t>
      </w:r>
    </w:p>
    <w:p w14:paraId="76BB16BC" w14:textId="77777777" w:rsidR="00863D17" w:rsidRPr="00863D17" w:rsidRDefault="00863D17" w:rsidP="00863D17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  <w:bookmarkStart w:id="1" w:name="_Hlk205554289"/>
      <w:r w:rsidRPr="00863D17">
        <w:rPr>
          <w:rFonts w:ascii="Arial" w:eastAsia="Times New Roman" w:hAnsi="Arial" w:cs="Arial"/>
          <w:kern w:val="0"/>
          <w:sz w:val="20"/>
          <w:szCs w:val="20"/>
          <w:lang w:val="en-US" w:eastAsia="en-US"/>
          <w14:ligatures w14:val="none"/>
        </w:rPr>
        <w:t>TSM max. 250°C</w:t>
      </w:r>
    </w:p>
    <w:bookmarkEnd w:id="1"/>
    <w:p w14:paraId="5AAAB884" w14:textId="77777777" w:rsidR="00F84A9E" w:rsidRPr="00F27D18" w:rsidRDefault="00863D17" w:rsidP="00863D17">
      <w:pPr>
        <w:pStyle w:val="Lijstaline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Comportement au feu Euroclass  </w:t>
      </w:r>
      <w:bookmarkStart w:id="2" w:name="_Hlk205560184"/>
      <w:r w:rsidR="00F84A9E"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</w:t>
      </w:r>
      <w:r w:rsidR="00F84A9E" w:rsidRPr="00F27D18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0</w:t>
      </w:r>
      <w:r w:rsidR="00F84A9E"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≤ 300mm : A2</w:t>
      </w:r>
      <w:r w:rsidR="00F84A9E" w:rsidRPr="00F27D18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="00F84A9E"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-s1,d0 – D</w:t>
      </w:r>
      <w:r w:rsidR="00F84A9E" w:rsidRPr="00F27D18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0</w:t>
      </w:r>
      <w:r w:rsidR="00F84A9E"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300mm :</w:t>
      </w:r>
      <w:r w:rsidR="00F84A9E" w:rsidRPr="00F84A9E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A2-s1,d0  (EN 13501-1)</w:t>
      </w:r>
      <w:bookmarkEnd w:id="2"/>
    </w:p>
    <w:p w14:paraId="63B5095B" w14:textId="77777777" w:rsidR="00F84A9E" w:rsidRPr="00F27D18" w:rsidRDefault="00863D17" w:rsidP="00F84A9E">
      <w:pPr>
        <w:pStyle w:val="Lijstaline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Conductivité thermique à 10°C est de 0,038 W/m.K (EN 12667)</w:t>
      </w:r>
    </w:p>
    <w:p w14:paraId="329402D4" w14:textId="77777777" w:rsidR="00F84A9E" w:rsidRPr="00F27D18" w:rsidRDefault="00863D17" w:rsidP="00863D17">
      <w:pPr>
        <w:pStyle w:val="Lijstalinea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Densité +/- 45 kg/m³</w:t>
      </w:r>
    </w:p>
    <w:p w14:paraId="7278CA14" w14:textId="77777777" w:rsidR="00F84A9E" w:rsidRPr="00F27D18" w:rsidRDefault="00863D17" w:rsidP="00863D17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Epaisseurs 25 – 50mm, largeur 1.000mm</w:t>
      </w:r>
    </w:p>
    <w:p w14:paraId="39CAE7FD" w14:textId="354D5313" w:rsidR="00863D17" w:rsidRPr="00863D17" w:rsidRDefault="00863D17" w:rsidP="00863D17">
      <w:pPr>
        <w:pStyle w:val="Lijstaline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valeur µ &gt; 1000 / valeur S</w:t>
      </w:r>
      <w:r w:rsidRPr="00863D17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</w:p>
    <w:p w14:paraId="383295E0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Structure verticale des fibres</w:t>
      </w:r>
    </w:p>
    <w:p w14:paraId="3811B468" w14:textId="77777777" w:rsidR="00863D17" w:rsidRPr="00F27D18" w:rsidRDefault="00863D17">
      <w:pPr>
        <w:rPr>
          <w:rFonts w:ascii="Arial" w:hAnsi="Arial" w:cs="Arial"/>
          <w:sz w:val="20"/>
          <w:szCs w:val="20"/>
          <w:lang w:val="fr-BE"/>
        </w:rPr>
      </w:pPr>
    </w:p>
    <w:p w14:paraId="5EA13997" w14:textId="77777777" w:rsidR="00863D17" w:rsidRPr="00863D17" w:rsidRDefault="00863D17" w:rsidP="00863D17">
      <w:pPr>
        <w:spacing w:after="0" w:line="276" w:lineRule="auto"/>
        <w:jc w:val="both"/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Theme="minorHAnsi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 xml:space="preserve">TECLIT Hanger, est utilisé système de suspension </w:t>
      </w:r>
    </w:p>
    <w:p w14:paraId="6A2B2C8C" w14:textId="77777777" w:rsidR="00863D17" w:rsidRPr="00863D17" w:rsidRDefault="00863D17" w:rsidP="00863D17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en-US" w:eastAsia="en-US"/>
          <w14:ligatures w14:val="none"/>
        </w:rPr>
        <w:t>TSM max. 250°C</w:t>
      </w:r>
    </w:p>
    <w:p w14:paraId="1558D6C5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Comportement au feu Euroclass  A2</w:t>
      </w:r>
      <w:r w:rsidRPr="00863D17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-s1,d0 (EN 13501-1)</w:t>
      </w:r>
    </w:p>
    <w:p w14:paraId="0C340A3A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Conductivité thermique à 10°C est de 0,040 W/m.K (EN 12667)</w:t>
      </w:r>
    </w:p>
    <w:p w14:paraId="43791190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Densité &gt; 200 kg/m³</w:t>
      </w:r>
    </w:p>
    <w:p w14:paraId="16A38786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Epaisseurs 25 – 80mm</w:t>
      </w:r>
    </w:p>
    <w:p w14:paraId="1A92DABA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Diamètres 18 jusqu’à 219mm</w:t>
      </w:r>
    </w:p>
    <w:p w14:paraId="0EDDCA25" w14:textId="77777777" w:rsidR="00863D17" w:rsidRPr="00863D17" w:rsidRDefault="00863D17" w:rsidP="00863D1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valeur µ &gt; 1000 / valeur S</w:t>
      </w:r>
      <w:r w:rsidRPr="00863D17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</w:p>
    <w:p w14:paraId="6DA0A63C" w14:textId="77777777" w:rsidR="00863D17" w:rsidRPr="00863D17" w:rsidRDefault="00863D17" w:rsidP="00863D17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863D17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Qualité AS - teneur en chlorure &lt; 10ppm (EN 13468)</w:t>
      </w:r>
    </w:p>
    <w:p w14:paraId="2A4EA762" w14:textId="77777777" w:rsidR="00863D17" w:rsidRPr="00F27D18" w:rsidRDefault="00863D17">
      <w:pPr>
        <w:rPr>
          <w:rFonts w:ascii="Arial" w:hAnsi="Arial" w:cs="Arial"/>
          <w:sz w:val="20"/>
          <w:szCs w:val="20"/>
          <w:lang w:val="fr-BE"/>
        </w:rPr>
      </w:pPr>
    </w:p>
    <w:p w14:paraId="3BBFAAEE" w14:textId="77777777" w:rsidR="009A28C6" w:rsidRPr="00F27D18" w:rsidRDefault="009A28C6">
      <w:pPr>
        <w:rPr>
          <w:rFonts w:ascii="Arial" w:hAnsi="Arial" w:cs="Arial"/>
          <w:sz w:val="20"/>
          <w:szCs w:val="20"/>
          <w:lang w:val="fr-BE"/>
        </w:rPr>
      </w:pPr>
    </w:p>
    <w:p w14:paraId="703DCDEA" w14:textId="77777777" w:rsidR="009A28C6" w:rsidRPr="009A28C6" w:rsidRDefault="009A28C6" w:rsidP="009A28C6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="Times New Roman" w:hAnsi="Arial" w:cs="Arial"/>
          <w:b/>
          <w:bCs/>
          <w:kern w:val="0"/>
          <w:sz w:val="20"/>
          <w:szCs w:val="20"/>
          <w:lang w:val="fr-FR" w:eastAsia="en-US"/>
          <w14:ligatures w14:val="none"/>
        </w:rPr>
        <w:lastRenderedPageBreak/>
        <w:t xml:space="preserve">Matériau  </w:t>
      </w:r>
    </w:p>
    <w:p w14:paraId="0E1173BC" w14:textId="71A31072" w:rsidR="009A28C6" w:rsidRPr="009A28C6" w:rsidRDefault="009A28C6" w:rsidP="009A28C6">
      <w:pPr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</w:pP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Isolation thermique pour conduites d'eau froide et réfrigérée composée de coques isolantes en laine de roche recyclable 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 xml:space="preserve">TECLIT </w:t>
      </w:r>
      <w:r w:rsidRPr="00F27D18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>PS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 xml:space="preserve"> 200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. </w:t>
      </w:r>
    </w:p>
    <w:p w14:paraId="4E91B229" w14:textId="77777777" w:rsidR="009A28C6" w:rsidRPr="009A28C6" w:rsidRDefault="009A28C6" w:rsidP="009A28C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Constitués de laine de roche avec une finition étanche à la vapeur, dont les fibres minérales sont obtenues par la fusion de roches volcaniques qui sont liées avec des résines polymérisées.</w:t>
      </w:r>
    </w:p>
    <w:p w14:paraId="27E1CFDC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 xml:space="preserve">Le produit n’est sujet ni à la dilatation, ni à la rétraction, </w:t>
      </w:r>
    </w:p>
    <w:p w14:paraId="1CEFE119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il ne favorise pas la prolifération de moisissures,</w:t>
      </w:r>
    </w:p>
    <w:p w14:paraId="399B3C12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et ne constitue pas un milieu propice à la multiplication bactérienne.</w:t>
      </w:r>
    </w:p>
    <w:p w14:paraId="135C5D07" w14:textId="2D3FB729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 xml:space="preserve">A une densité de +/- </w:t>
      </w:r>
      <w:r w:rsidRPr="00F27D18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100</w:t>
      </w: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kg/m³.</w:t>
      </w:r>
    </w:p>
    <w:p w14:paraId="59698AE4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Est entièrement recyclable.</w:t>
      </w:r>
    </w:p>
    <w:p w14:paraId="41023341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A un coefficient de conductivité thermique constant pendant toute la durée du projet, dont la durée minimale est de 25 ans (non affecté par le vieillissement).</w:t>
      </w:r>
    </w:p>
    <w:p w14:paraId="0C752A12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Est incombustible  et ne provoque pas de flash-over,</w:t>
      </w:r>
    </w:p>
    <w:p w14:paraId="05DBA5C5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ne dégage quasiment pas de fumées ou de gaz toxiques,</w:t>
      </w:r>
    </w:p>
    <w:p w14:paraId="56733701" w14:textId="77777777" w:rsidR="009A28C6" w:rsidRPr="009A28C6" w:rsidRDefault="009A28C6" w:rsidP="009A28C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est hydrofuge, </w:t>
      </w:r>
    </w:p>
    <w:p w14:paraId="1D12034C" w14:textId="77777777" w:rsidR="009A28C6" w:rsidRPr="009A28C6" w:rsidRDefault="009A28C6" w:rsidP="009A28C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non hygroscopique,</w:t>
      </w:r>
    </w:p>
    <w:p w14:paraId="57153D98" w14:textId="77777777" w:rsidR="009A28C6" w:rsidRPr="009A28C6" w:rsidRDefault="009A28C6" w:rsidP="009A28C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non capillaire,</w:t>
      </w:r>
    </w:p>
    <w:p w14:paraId="64E8D8E4" w14:textId="77777777" w:rsidR="009A28C6" w:rsidRPr="009A28C6" w:rsidRDefault="009A28C6" w:rsidP="009A28C6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chimiquement neutre, ne provoque ni ne favorise la corrosion.</w:t>
      </w:r>
    </w:p>
    <w:p w14:paraId="6CAE27E8" w14:textId="77777777" w:rsidR="009A28C6" w:rsidRPr="00F27D18" w:rsidRDefault="009A28C6">
      <w:pPr>
        <w:rPr>
          <w:rFonts w:ascii="Arial" w:hAnsi="Arial" w:cs="Arial"/>
          <w:sz w:val="20"/>
          <w:szCs w:val="20"/>
          <w:lang w:val="fr-FR"/>
        </w:rPr>
      </w:pPr>
    </w:p>
    <w:p w14:paraId="432E1021" w14:textId="77A33D5D" w:rsidR="009A28C6" w:rsidRPr="009A28C6" w:rsidRDefault="009A28C6" w:rsidP="009A28C6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L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a coquille 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d'isolation 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 xml:space="preserve">ROCKWOOL Teclit </w:t>
      </w:r>
      <w:r w:rsidRPr="00F27D18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>PS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 xml:space="preserve"> 200 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répondent aux performances de matériaux suivantes :</w:t>
      </w:r>
      <w:r w:rsidRPr="009A28C6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 xml:space="preserve">  </w:t>
      </w:r>
    </w:p>
    <w:p w14:paraId="592D8DF7" w14:textId="4F2E9195" w:rsidR="009A28C6" w:rsidRPr="009A28C6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Densité, +/- 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100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kg/m³ calculée selon la norme EN 13470</w:t>
      </w:r>
    </w:p>
    <w:p w14:paraId="43AC1D9D" w14:textId="6471A869" w:rsidR="009A28C6" w:rsidRPr="009A28C6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Le coefficient de </w:t>
      </w:r>
      <w:bookmarkStart w:id="3" w:name="_Hlk205553835"/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conductivité thermique à 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>0°C est de 0,03</w:t>
      </w:r>
      <w:r w:rsidRPr="00F27D18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>2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 xml:space="preserve"> W/m.K 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(EN 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ISO 8497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) </w:t>
      </w:r>
      <w:bookmarkEnd w:id="3"/>
    </w:p>
    <w:p w14:paraId="3CF8E48E" w14:textId="12414952" w:rsidR="009A28C6" w:rsidRPr="009A28C6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Le coefficient de conductivité thermique à 40°C est de 0,0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35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W/m.K (EN 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ISO 8497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) </w:t>
      </w:r>
    </w:p>
    <w:p w14:paraId="3364F13B" w14:textId="5F4E019C" w:rsidR="009A28C6" w:rsidRPr="009A28C6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Température de service maximale (TSM) 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250°C (EN 1470</w:t>
      </w:r>
      <w:r w:rsidR="00AB5D0C"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7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)</w:t>
      </w:r>
    </w:p>
    <w:p w14:paraId="42872F83" w14:textId="2AF551CE" w:rsidR="009A28C6" w:rsidRPr="009A28C6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Comportement au feu Euroclass  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A2</w:t>
      </w:r>
      <w:r w:rsidR="00F84A9E" w:rsidRPr="00F27D18">
        <w:rPr>
          <w:rFonts w:ascii="Arial" w:eastAsia="Times New Roman" w:hAnsi="Arial" w:cs="Arial"/>
          <w:color w:val="FF0000"/>
          <w:kern w:val="0"/>
          <w:sz w:val="20"/>
          <w:szCs w:val="20"/>
          <w:vertAlign w:val="subscript"/>
          <w:lang w:val="fr-BE" w:eastAsia="en-US"/>
          <w14:ligatures w14:val="none"/>
        </w:rPr>
        <w:t>L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-s1,d0  (EN 13501-1)</w:t>
      </w:r>
    </w:p>
    <w:p w14:paraId="57368E94" w14:textId="379308D0" w:rsidR="009A28C6" w:rsidRPr="009A28C6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Absorption d'eau &lt; 1 kg/m</w:t>
      </w:r>
      <w:r w:rsidR="00117E81">
        <w:rPr>
          <w:rFonts w:ascii="Arial" w:eastAsiaTheme="minorHAnsi" w:hAnsi="Arial" w:cs="Arial"/>
          <w:kern w:val="0"/>
          <w:sz w:val="20"/>
          <w:szCs w:val="20"/>
          <w:lang w:val="fr-FR" w:eastAsia="en-US"/>
          <w14:ligatures w14:val="none"/>
        </w:rPr>
        <w:t>²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(EN 1</w:t>
      </w:r>
      <w:r w:rsidR="00803261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3472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)</w:t>
      </w:r>
    </w:p>
    <w:p w14:paraId="6308A35F" w14:textId="77777777" w:rsidR="009A28C6" w:rsidRPr="00F27D18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>Résistance à la diffusion de vapeur S</w:t>
      </w:r>
      <w:r w:rsidRPr="009A28C6">
        <w:rPr>
          <w:rFonts w:ascii="Arial" w:eastAsia="Times New Roman" w:hAnsi="Arial" w:cs="Arial"/>
          <w:kern w:val="0"/>
          <w:sz w:val="20"/>
          <w:szCs w:val="20"/>
          <w:vertAlign w:val="subscript"/>
          <w:lang w:val="fr-FR" w:eastAsia="en-US"/>
          <w14:ligatures w14:val="none"/>
        </w:rPr>
        <w:t>d</w:t>
      </w:r>
      <w:r w:rsidRPr="009A28C6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 &gt; 1500m (EN ISO 12572)</w:t>
      </w:r>
    </w:p>
    <w:p w14:paraId="46E4E6C2" w14:textId="62B1B1A8" w:rsidR="00F27D18" w:rsidRPr="00F27D18" w:rsidRDefault="00F27D18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F27D18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L'isolation peut être utilisée dans un système de traversée résistante au feu à travers une paroi de compartimentage (en combinaison avec la coquille Conlit 150U)</w:t>
      </w:r>
    </w:p>
    <w:p w14:paraId="1C09B297" w14:textId="33D11CF8" w:rsidR="00F27D18" w:rsidRPr="009A28C6" w:rsidRDefault="00F27D18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Des coudes et des raccords sont découpés à partir des </w:t>
      </w:r>
      <w:r w:rsidR="00BB6E89"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coquilles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.</w:t>
      </w:r>
    </w:p>
    <w:p w14:paraId="5D706B05" w14:textId="55F972F7" w:rsidR="009A28C6" w:rsidRPr="009A28C6" w:rsidRDefault="009A28C6" w:rsidP="009A28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9A28C6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Portée de température de </w:t>
      </w:r>
      <w:r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0°C à 250°C</w:t>
      </w:r>
      <w:r w:rsidR="00F27D18" w:rsidRPr="00F27D18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>.</w:t>
      </w:r>
    </w:p>
    <w:p w14:paraId="583D4FDF" w14:textId="77777777" w:rsidR="009A28C6" w:rsidRPr="00F27D18" w:rsidRDefault="009A28C6">
      <w:pPr>
        <w:rPr>
          <w:rFonts w:ascii="Arial" w:hAnsi="Arial" w:cs="Arial"/>
          <w:sz w:val="20"/>
          <w:szCs w:val="20"/>
          <w:lang w:val="fr-BE"/>
        </w:rPr>
      </w:pPr>
    </w:p>
    <w:p w14:paraId="5246213F" w14:textId="7FF7925C" w:rsidR="00F27D18" w:rsidRPr="00F27D18" w:rsidRDefault="00F27D18" w:rsidP="00F27D18">
      <w:p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</w:pPr>
      <w:r w:rsidRPr="00F27D18">
        <w:rPr>
          <w:rFonts w:ascii="Arial" w:eastAsia="Times New Roman" w:hAnsi="Arial" w:cs="Arial"/>
          <w:sz w:val="20"/>
          <w:szCs w:val="20"/>
          <w:lang w:val="fr-FR"/>
        </w:rPr>
        <w:t xml:space="preserve">La coquille d'isolation </w:t>
      </w:r>
      <w:r w:rsidRPr="00F27D18">
        <w:rPr>
          <w:rFonts w:ascii="Arial" w:eastAsia="Times New Roman" w:hAnsi="Arial" w:cs="Arial"/>
          <w:color w:val="FF0000"/>
          <w:sz w:val="20"/>
          <w:szCs w:val="20"/>
          <w:lang w:val="fr-BE"/>
        </w:rPr>
        <w:t xml:space="preserve">ROCKWOOL </w:t>
      </w:r>
      <w:r w:rsidR="002C2887"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BE" w:eastAsia="en-US"/>
          <w14:ligatures w14:val="none"/>
        </w:rPr>
        <w:t xml:space="preserve">Teclit </w:t>
      </w:r>
      <w:r w:rsidR="002C2887" w:rsidRPr="00F27D18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>PS</w:t>
      </w:r>
      <w:r w:rsidR="002C2887" w:rsidRPr="009A28C6">
        <w:rPr>
          <w:rFonts w:ascii="Arial" w:eastAsia="Times New Roman" w:hAnsi="Arial" w:cs="Arial"/>
          <w:color w:val="FF0000"/>
          <w:kern w:val="0"/>
          <w:sz w:val="20"/>
          <w:szCs w:val="20"/>
          <w:lang w:val="fr-FR" w:eastAsia="en-US"/>
          <w14:ligatures w14:val="none"/>
        </w:rPr>
        <w:t xml:space="preserve"> 200 </w:t>
      </w:r>
      <w:r w:rsidRPr="00F27D18">
        <w:rPr>
          <w:rFonts w:ascii="Arial" w:eastAsia="Times New Roman" w:hAnsi="Arial" w:cs="Arial"/>
          <w:sz w:val="20"/>
          <w:szCs w:val="20"/>
          <w:lang w:val="fr-FR"/>
        </w:rPr>
        <w:t xml:space="preserve"> est pourvue d'une fente d'un côté et d'une entaille sur le côté opposé 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>et recouvert avec une pare-vapeur avec valeur µ &gt; 10.000 / valeur S</w:t>
      </w:r>
      <w:r w:rsidRPr="00F27D18">
        <w:rPr>
          <w:rFonts w:ascii="Arial" w:eastAsia="Times New Roman" w:hAnsi="Arial" w:cs="Arial"/>
          <w:kern w:val="0"/>
          <w:sz w:val="20"/>
          <w:szCs w:val="20"/>
          <w:vertAlign w:val="subscript"/>
          <w:lang w:val="fr-BE" w:eastAsia="en-US"/>
          <w14:ligatures w14:val="none"/>
        </w:rPr>
        <w:t>d</w:t>
      </w:r>
      <w:r w:rsidRPr="00F27D18">
        <w:rPr>
          <w:rFonts w:ascii="Arial" w:eastAsia="Times New Roman" w:hAnsi="Arial" w:cs="Arial"/>
          <w:kern w:val="0"/>
          <w:sz w:val="20"/>
          <w:szCs w:val="20"/>
          <w:lang w:val="fr-BE" w:eastAsia="en-US"/>
          <w14:ligatures w14:val="none"/>
        </w:rPr>
        <w:t xml:space="preserve"> &gt; 1.500m (EN ISO 12572)</w:t>
      </w:r>
    </w:p>
    <w:p w14:paraId="67764241" w14:textId="77777777" w:rsidR="00F27D18" w:rsidRPr="00F27D18" w:rsidRDefault="00F27D18" w:rsidP="00F27D18">
      <w:pPr>
        <w:spacing w:after="0" w:line="276" w:lineRule="auto"/>
        <w:jc w:val="both"/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</w:pPr>
      <w:r w:rsidRPr="00F27D18">
        <w:rPr>
          <w:rFonts w:ascii="Arial" w:eastAsiaTheme="minorHAnsi" w:hAnsi="Arial" w:cs="Arial"/>
          <w:kern w:val="0"/>
          <w:sz w:val="20"/>
          <w:szCs w:val="20"/>
          <w:lang w:val="fr-BE" w:eastAsia="en-US"/>
          <w14:ligatures w14:val="none"/>
        </w:rPr>
        <w:t>Le matériau peut être utilisé sur l'acier inoxydable (Inox).</w:t>
      </w:r>
    </w:p>
    <w:p w14:paraId="4E6A2D0F" w14:textId="3ED8A5AF" w:rsidR="00F27D18" w:rsidRPr="00F27D18" w:rsidRDefault="00F27D18">
      <w:pPr>
        <w:rPr>
          <w:rFonts w:ascii="Arial" w:hAnsi="Arial" w:cs="Arial"/>
          <w:sz w:val="20"/>
          <w:szCs w:val="20"/>
          <w:lang w:val="fr-BE"/>
        </w:rPr>
      </w:pPr>
    </w:p>
    <w:p w14:paraId="362C0BF9" w14:textId="77777777" w:rsidR="00F27D18" w:rsidRPr="00F27D18" w:rsidRDefault="00F27D18" w:rsidP="00F27D18">
      <w:pPr>
        <w:spacing w:after="0" w:line="276" w:lineRule="auto"/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val="fr-BE" w:eastAsia="en-US"/>
          <w14:ligatures w14:val="none"/>
        </w:rPr>
      </w:pPr>
      <w:r w:rsidRPr="00F27D18">
        <w:rPr>
          <w:rFonts w:ascii="Arial" w:eastAsiaTheme="minorHAnsi" w:hAnsi="Arial" w:cs="Arial"/>
          <w:b/>
          <w:bCs/>
          <w:kern w:val="0"/>
          <w:sz w:val="20"/>
          <w:szCs w:val="20"/>
          <w:lang w:val="fr-BE" w:eastAsia="en-US"/>
          <w14:ligatures w14:val="none"/>
        </w:rPr>
        <w:t>Mise en œuvre</w:t>
      </w:r>
    </w:p>
    <w:p w14:paraId="52D41F08" w14:textId="77777777" w:rsidR="00F27D18" w:rsidRPr="00F27D18" w:rsidRDefault="00F27D18" w:rsidP="00F27D18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</w:pPr>
      <w:r w:rsidRPr="00F27D18">
        <w:rPr>
          <w:rFonts w:ascii="Arial" w:eastAsia="Times New Roman" w:hAnsi="Arial" w:cs="Arial"/>
          <w:kern w:val="0"/>
          <w:sz w:val="20"/>
          <w:szCs w:val="20"/>
          <w:lang w:val="fr-FR" w:eastAsia="en-US"/>
          <w14:ligatures w14:val="none"/>
        </w:rPr>
        <w:t xml:space="preserve">L'installation sera réalisée selon les règles de l'art et conformément aux prescriptions du fabricant. </w:t>
      </w:r>
    </w:p>
    <w:p w14:paraId="206DFA67" w14:textId="77777777" w:rsidR="00F27D18" w:rsidRPr="00F27D18" w:rsidRDefault="00F27D18">
      <w:pPr>
        <w:rPr>
          <w:lang w:val="fr-FR"/>
        </w:rPr>
      </w:pPr>
    </w:p>
    <w:sectPr w:rsidR="00F27D18" w:rsidRPr="00F27D18" w:rsidSect="00B80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E209" w14:textId="77777777" w:rsidR="00C71116" w:rsidRDefault="00C71116" w:rsidP="00117E81">
      <w:pPr>
        <w:spacing w:after="0" w:line="240" w:lineRule="auto"/>
      </w:pPr>
      <w:r>
        <w:separator/>
      </w:r>
    </w:p>
  </w:endnote>
  <w:endnote w:type="continuationSeparator" w:id="0">
    <w:p w14:paraId="3A23FA9B" w14:textId="77777777" w:rsidR="00C71116" w:rsidRDefault="00C71116" w:rsidP="0011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1C8F2" w14:textId="77777777" w:rsidR="00C71116" w:rsidRDefault="00C71116" w:rsidP="00117E81">
      <w:pPr>
        <w:spacing w:after="0" w:line="240" w:lineRule="auto"/>
      </w:pPr>
      <w:r>
        <w:separator/>
      </w:r>
    </w:p>
  </w:footnote>
  <w:footnote w:type="continuationSeparator" w:id="0">
    <w:p w14:paraId="71EE222E" w14:textId="77777777" w:rsidR="00C71116" w:rsidRDefault="00C71116" w:rsidP="00117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73AC"/>
    <w:multiLevelType w:val="hybridMultilevel"/>
    <w:tmpl w:val="DF88F0CE"/>
    <w:lvl w:ilvl="0" w:tplc="C34CDE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696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6AF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6B7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4AE3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7699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01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863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36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836531678">
    <w:abstractNumId w:val="0"/>
  </w:num>
  <w:num w:numId="2" w16cid:durableId="71227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7"/>
    <w:rsid w:val="00117E81"/>
    <w:rsid w:val="002C2887"/>
    <w:rsid w:val="003A36BC"/>
    <w:rsid w:val="003E4E34"/>
    <w:rsid w:val="005F4887"/>
    <w:rsid w:val="007F10EB"/>
    <w:rsid w:val="00803261"/>
    <w:rsid w:val="00863D17"/>
    <w:rsid w:val="008E3CA9"/>
    <w:rsid w:val="009A28C6"/>
    <w:rsid w:val="00AB5D0C"/>
    <w:rsid w:val="00AD7881"/>
    <w:rsid w:val="00B80E3C"/>
    <w:rsid w:val="00BB5BFC"/>
    <w:rsid w:val="00BB6E89"/>
    <w:rsid w:val="00C71116"/>
    <w:rsid w:val="00E0329B"/>
    <w:rsid w:val="00E33193"/>
    <w:rsid w:val="00F27D18"/>
    <w:rsid w:val="00F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659E"/>
  <w15:chartTrackingRefBased/>
  <w15:docId w15:val="{AAB8E411-479A-4E79-9B06-E259FB15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3D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3D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3D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3D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3D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3D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3D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3D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3D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3D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3D1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7E81"/>
  </w:style>
  <w:style w:type="paragraph" w:styleId="Voettekst">
    <w:name w:val="footer"/>
    <w:basedOn w:val="Standaard"/>
    <w:link w:val="VoettekstChar"/>
    <w:uiPriority w:val="99"/>
    <w:unhideWhenUsed/>
    <w:rsid w:val="001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Abspoel</dc:creator>
  <cp:keywords/>
  <dc:description/>
  <cp:lastModifiedBy>Peter Abspoel</cp:lastModifiedBy>
  <cp:revision>5</cp:revision>
  <dcterms:created xsi:type="dcterms:W3CDTF">2025-08-08T13:10:00Z</dcterms:created>
  <dcterms:modified xsi:type="dcterms:W3CDTF">2025-08-11T08:00:00Z</dcterms:modified>
</cp:coreProperties>
</file>